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657" w:type="pct"/>
        <w:tblLayout w:type="fixed"/>
        <w:tblCellMar>
          <w:left w:w="115" w:type="dxa"/>
          <w:right w:w="115" w:type="dxa"/>
        </w:tblCellMar>
        <w:tblLook w:val="0600" w:firstRow="0" w:lastRow="0" w:firstColumn="0" w:lastColumn="0" w:noHBand="1" w:noVBand="1"/>
      </w:tblPr>
      <w:tblGrid>
        <w:gridCol w:w="1552"/>
        <w:gridCol w:w="7374"/>
        <w:gridCol w:w="1154"/>
        <w:gridCol w:w="1325"/>
        <w:gridCol w:w="10080"/>
        <w:gridCol w:w="10080"/>
      </w:tblGrid>
      <w:tr w:rsidR="006E2C34" w:rsidRPr="0092125E" w14:paraId="6B9CE83B" w14:textId="2D5B6ED4" w:rsidTr="006E2C34">
        <w:trPr>
          <w:trHeight w:val="1152"/>
        </w:trPr>
        <w:tc>
          <w:tcPr>
            <w:tcW w:w="10080" w:type="dxa"/>
            <w:gridSpan w:val="3"/>
            <w:vAlign w:val="center"/>
          </w:tcPr>
          <w:p w14:paraId="411FBE79" w14:textId="77777777" w:rsidR="002E29D1" w:rsidRDefault="002E29D1" w:rsidP="006E2C34">
            <w:pPr>
              <w:pStyle w:val="Title"/>
              <w:jc w:val="left"/>
              <w:rPr>
                <w:color w:val="404040" w:themeColor="text1" w:themeTint="BF"/>
              </w:rPr>
            </w:pPr>
            <w:bookmarkStart w:id="0" w:name="_Toc800529"/>
            <w:r>
              <w:rPr>
                <w:noProof/>
              </w:rPr>
              <w:drawing>
                <wp:anchor distT="0" distB="0" distL="114300" distR="114300" simplePos="0" relativeHeight="251658240" behindDoc="1" locked="0" layoutInCell="1" allowOverlap="0" wp14:anchorId="6AC148E1" wp14:editId="191C42B1">
                  <wp:simplePos x="0" y="0"/>
                  <wp:positionH relativeFrom="column">
                    <wp:posOffset>-819150</wp:posOffset>
                  </wp:positionH>
                  <wp:positionV relativeFrom="page">
                    <wp:posOffset>0</wp:posOffset>
                  </wp:positionV>
                  <wp:extent cx="704850" cy="704850"/>
                  <wp:effectExtent l="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2A160D" w14:textId="0252E4CA" w:rsidR="006E2C34" w:rsidRPr="005854DB" w:rsidRDefault="006E2C34" w:rsidP="006E2C34">
            <w:pPr>
              <w:pStyle w:val="Title"/>
              <w:jc w:val="left"/>
            </w:pPr>
            <w:r w:rsidRPr="00B92501">
              <w:rPr>
                <w:color w:val="404040" w:themeColor="text1" w:themeTint="BF"/>
              </w:rPr>
              <w:t xml:space="preserve">Care of Students Under 18 </w:t>
            </w:r>
          </w:p>
        </w:tc>
        <w:tc>
          <w:tcPr>
            <w:tcW w:w="1325" w:type="dxa"/>
          </w:tcPr>
          <w:p w14:paraId="3F7516E6" w14:textId="77777777" w:rsidR="006E2C34" w:rsidRDefault="006E2C34" w:rsidP="005854DB">
            <w:pPr>
              <w:pStyle w:val="Title"/>
            </w:pPr>
          </w:p>
        </w:tc>
        <w:tc>
          <w:tcPr>
            <w:tcW w:w="10080" w:type="dxa"/>
          </w:tcPr>
          <w:p w14:paraId="030D25AD" w14:textId="10FC7083" w:rsidR="006E2C34" w:rsidRDefault="006E2C34" w:rsidP="005854DB">
            <w:pPr>
              <w:pStyle w:val="Title"/>
            </w:pPr>
          </w:p>
        </w:tc>
        <w:tc>
          <w:tcPr>
            <w:tcW w:w="10080" w:type="dxa"/>
          </w:tcPr>
          <w:p w14:paraId="27B7783C" w14:textId="74D3F93A" w:rsidR="006E2C34" w:rsidRDefault="006E2C34" w:rsidP="005854DB">
            <w:pPr>
              <w:pStyle w:val="Title"/>
            </w:pPr>
          </w:p>
        </w:tc>
      </w:tr>
      <w:tr w:rsidR="006E2C34" w:rsidRPr="0092125E" w14:paraId="48327809" w14:textId="448C58A2" w:rsidTr="006E2C34">
        <w:trPr>
          <w:trHeight w:val="144"/>
        </w:trPr>
        <w:tc>
          <w:tcPr>
            <w:tcW w:w="1552" w:type="dxa"/>
            <w:shd w:val="clear" w:color="auto" w:fill="auto"/>
          </w:tcPr>
          <w:p w14:paraId="7D8614C5" w14:textId="509805AA" w:rsidR="006E2C34" w:rsidRPr="0092125E" w:rsidRDefault="005A77DE" w:rsidP="00794847">
            <w:pPr>
              <w:spacing w:before="0" w:after="0"/>
              <w:rPr>
                <w:sz w:val="10"/>
                <w:szCs w:val="10"/>
              </w:rPr>
            </w:pPr>
            <w:r>
              <w:rPr>
                <w:sz w:val="10"/>
                <w:szCs w:val="10"/>
              </w:rPr>
              <w:t xml:space="preserve">                                          </w:t>
            </w:r>
          </w:p>
        </w:tc>
        <w:tc>
          <w:tcPr>
            <w:tcW w:w="7374" w:type="dxa"/>
            <w:shd w:val="clear" w:color="auto" w:fill="F0CDA1" w:themeFill="accent1"/>
            <w:vAlign w:val="center"/>
          </w:tcPr>
          <w:p w14:paraId="1BD7B4CB" w14:textId="77777777" w:rsidR="006E2C34" w:rsidRPr="0092125E" w:rsidRDefault="006E2C34" w:rsidP="00794847">
            <w:pPr>
              <w:spacing w:before="0" w:after="0"/>
              <w:rPr>
                <w:sz w:val="10"/>
                <w:szCs w:val="10"/>
              </w:rPr>
            </w:pPr>
          </w:p>
        </w:tc>
        <w:tc>
          <w:tcPr>
            <w:tcW w:w="1154" w:type="dxa"/>
            <w:shd w:val="clear" w:color="auto" w:fill="auto"/>
          </w:tcPr>
          <w:p w14:paraId="3D3F8086" w14:textId="77777777" w:rsidR="006E2C34" w:rsidRPr="0092125E" w:rsidRDefault="006E2C34" w:rsidP="00794847">
            <w:pPr>
              <w:spacing w:before="0" w:after="0"/>
              <w:rPr>
                <w:sz w:val="10"/>
                <w:szCs w:val="10"/>
              </w:rPr>
            </w:pPr>
          </w:p>
        </w:tc>
        <w:tc>
          <w:tcPr>
            <w:tcW w:w="1325" w:type="dxa"/>
          </w:tcPr>
          <w:p w14:paraId="2F988633" w14:textId="77777777" w:rsidR="006E2C34" w:rsidRPr="0092125E" w:rsidRDefault="006E2C34" w:rsidP="00794847">
            <w:pPr>
              <w:spacing w:before="0" w:after="0"/>
              <w:rPr>
                <w:sz w:val="10"/>
                <w:szCs w:val="10"/>
              </w:rPr>
            </w:pPr>
          </w:p>
        </w:tc>
        <w:tc>
          <w:tcPr>
            <w:tcW w:w="10080" w:type="dxa"/>
          </w:tcPr>
          <w:p w14:paraId="6A72D895" w14:textId="09FC5012" w:rsidR="006E2C34" w:rsidRPr="0092125E" w:rsidRDefault="006E2C34" w:rsidP="00794847">
            <w:pPr>
              <w:spacing w:before="0" w:after="0"/>
              <w:rPr>
                <w:sz w:val="10"/>
                <w:szCs w:val="10"/>
              </w:rPr>
            </w:pPr>
          </w:p>
        </w:tc>
        <w:tc>
          <w:tcPr>
            <w:tcW w:w="10080" w:type="dxa"/>
          </w:tcPr>
          <w:p w14:paraId="57311997" w14:textId="2A6B1E36" w:rsidR="006E2C34" w:rsidRPr="0092125E" w:rsidRDefault="006E2C34" w:rsidP="00794847">
            <w:pPr>
              <w:spacing w:before="0" w:after="0"/>
              <w:rPr>
                <w:sz w:val="10"/>
                <w:szCs w:val="10"/>
              </w:rPr>
            </w:pPr>
          </w:p>
        </w:tc>
      </w:tr>
      <w:tr w:rsidR="006E2C34" w14:paraId="042F0C6B" w14:textId="11AF8E6D" w:rsidTr="006E2C34">
        <w:trPr>
          <w:trHeight w:val="1332"/>
        </w:trPr>
        <w:tc>
          <w:tcPr>
            <w:tcW w:w="10080" w:type="dxa"/>
            <w:gridSpan w:val="3"/>
            <w:shd w:val="clear" w:color="auto" w:fill="auto"/>
          </w:tcPr>
          <w:p w14:paraId="5333C590" w14:textId="724FED07" w:rsidR="006E2C34" w:rsidRPr="005854DB" w:rsidRDefault="006E2C34" w:rsidP="00D176D2">
            <w:pPr>
              <w:pStyle w:val="Subtitle"/>
              <w:jc w:val="left"/>
            </w:pPr>
          </w:p>
        </w:tc>
        <w:tc>
          <w:tcPr>
            <w:tcW w:w="1325" w:type="dxa"/>
          </w:tcPr>
          <w:p w14:paraId="700F8265" w14:textId="77777777" w:rsidR="006E2C34" w:rsidRDefault="006E2C34" w:rsidP="005854DB">
            <w:pPr>
              <w:pStyle w:val="Subtitle"/>
            </w:pPr>
          </w:p>
        </w:tc>
        <w:tc>
          <w:tcPr>
            <w:tcW w:w="10080" w:type="dxa"/>
          </w:tcPr>
          <w:p w14:paraId="35EEC565" w14:textId="09612D32" w:rsidR="006E2C34" w:rsidRDefault="006E2C34" w:rsidP="005854DB">
            <w:pPr>
              <w:pStyle w:val="Subtitle"/>
            </w:pPr>
          </w:p>
        </w:tc>
        <w:tc>
          <w:tcPr>
            <w:tcW w:w="10080" w:type="dxa"/>
          </w:tcPr>
          <w:p w14:paraId="16F7938A" w14:textId="52EBAA3D" w:rsidR="006E2C34" w:rsidRDefault="006E2C34" w:rsidP="005854DB">
            <w:pPr>
              <w:pStyle w:val="Subtitle"/>
            </w:pPr>
          </w:p>
        </w:tc>
      </w:tr>
    </w:tbl>
    <w:bookmarkEnd w:id="0"/>
    <w:p w14:paraId="20D89ADC" w14:textId="7A0D571F" w:rsidR="00B92501" w:rsidRDefault="009C1B05" w:rsidP="006E2C34">
      <w:pPr>
        <w:spacing w:before="0" w:after="220" w:line="240" w:lineRule="auto"/>
        <w:rPr>
          <w:rFonts w:eastAsia="Century Schoolbook" w:cstheme="minorHAnsi"/>
          <w:color w:val="auto"/>
          <w:szCs w:val="24"/>
        </w:rPr>
      </w:pPr>
      <w:r w:rsidRPr="009C1B05">
        <w:rPr>
          <w:rFonts w:eastAsia="Century Schoolbook" w:cstheme="minorHAnsi"/>
          <w:color w:val="auto"/>
          <w:szCs w:val="24"/>
        </w:rPr>
        <w:t xml:space="preserve">We have a responsibility to provide an enjoyable and safe learning environment for all our staff and students. This is especially important for students under 18 and vulnerable adults. </w:t>
      </w:r>
    </w:p>
    <w:p w14:paraId="79725F24" w14:textId="4BA5231C" w:rsidR="009C1B05" w:rsidRDefault="009C1B05" w:rsidP="006E2C34">
      <w:pPr>
        <w:spacing w:before="0" w:after="220" w:line="240" w:lineRule="auto"/>
        <w:rPr>
          <w:rFonts w:eastAsia="Century Schoolbook" w:cstheme="minorHAnsi"/>
          <w:color w:val="auto"/>
          <w:szCs w:val="24"/>
        </w:rPr>
      </w:pPr>
      <w:r w:rsidRPr="009C1B05">
        <w:rPr>
          <w:rFonts w:eastAsia="Century Schoolbook" w:cstheme="minorHAnsi"/>
          <w:color w:val="auto"/>
          <w:szCs w:val="24"/>
        </w:rPr>
        <w:t xml:space="preserve">Who are Students </w:t>
      </w:r>
      <w:proofErr w:type="gramStart"/>
      <w:r w:rsidRPr="009C1B05">
        <w:rPr>
          <w:rFonts w:eastAsia="Century Schoolbook" w:cstheme="minorHAnsi"/>
          <w:color w:val="auto"/>
          <w:szCs w:val="24"/>
        </w:rPr>
        <w:t>Under</w:t>
      </w:r>
      <w:proofErr w:type="gramEnd"/>
      <w:r w:rsidRPr="009C1B05">
        <w:rPr>
          <w:rFonts w:eastAsia="Century Schoolbook" w:cstheme="minorHAnsi"/>
          <w:color w:val="auto"/>
          <w:szCs w:val="24"/>
        </w:rPr>
        <w:t xml:space="preserve"> 18?</w:t>
      </w:r>
    </w:p>
    <w:p w14:paraId="1940BEE4" w14:textId="340F00BB" w:rsidR="002E29D1" w:rsidRPr="009C1B05" w:rsidRDefault="002E29D1" w:rsidP="006E2C34">
      <w:pPr>
        <w:spacing w:before="0" w:after="220" w:line="240" w:lineRule="auto"/>
        <w:rPr>
          <w:rFonts w:eastAsia="Century Schoolbook" w:cstheme="minorHAnsi"/>
          <w:color w:val="auto"/>
          <w:szCs w:val="24"/>
        </w:rPr>
      </w:pPr>
      <w:r w:rsidRPr="002E29D1">
        <w:rPr>
          <w:rFonts w:eastAsia="Century Schoolbook" w:cstheme="minorHAnsi"/>
          <w:color w:val="auto"/>
          <w:szCs w:val="24"/>
        </w:rPr>
        <w:t>All students under the age of 18 are children under UK law. The rules are the same for all nationalities, even if a student is considered an adult in their home country.</w:t>
      </w:r>
    </w:p>
    <w:p w14:paraId="629A06F6" w14:textId="1395EB59" w:rsidR="006E2C34" w:rsidRPr="006E2C34" w:rsidRDefault="006E2C34" w:rsidP="006E2C34">
      <w:pPr>
        <w:spacing w:before="0" w:after="220" w:line="240" w:lineRule="auto"/>
        <w:rPr>
          <w:rFonts w:eastAsia="Century Schoolbook" w:cstheme="minorHAnsi"/>
          <w:color w:val="auto"/>
          <w:szCs w:val="24"/>
        </w:rPr>
      </w:pPr>
      <w:r w:rsidRPr="006E2C34">
        <w:rPr>
          <w:rFonts w:eastAsia="Century Schoolbook" w:cstheme="minorHAnsi"/>
          <w:color w:val="auto"/>
          <w:szCs w:val="24"/>
        </w:rPr>
        <w:t>Bath Academy welcome students aged 9 -</w:t>
      </w:r>
      <w:r w:rsidRPr="009C1B05">
        <w:rPr>
          <w:rFonts w:eastAsia="Century Schoolbook" w:cstheme="minorHAnsi"/>
          <w:color w:val="auto"/>
          <w:szCs w:val="24"/>
        </w:rPr>
        <w:t xml:space="preserve"> </w:t>
      </w:r>
      <w:r w:rsidRPr="006E2C34">
        <w:rPr>
          <w:rFonts w:eastAsia="Century Schoolbook" w:cstheme="minorHAnsi"/>
          <w:color w:val="auto"/>
          <w:szCs w:val="24"/>
        </w:rPr>
        <w:t>17 throughout the year. Under 18 students can join a range of our courses:</w:t>
      </w:r>
    </w:p>
    <w:p w14:paraId="4A0A0619" w14:textId="77777777" w:rsidR="006E2C34" w:rsidRPr="006E2C34" w:rsidRDefault="006E2C34" w:rsidP="006E2C34">
      <w:pPr>
        <w:spacing w:before="0" w:after="220" w:line="240" w:lineRule="auto"/>
        <w:rPr>
          <w:rFonts w:eastAsia="Century Schoolbook" w:cstheme="minorHAnsi"/>
          <w:color w:val="auto"/>
          <w:szCs w:val="24"/>
        </w:rPr>
      </w:pPr>
      <w:r w:rsidRPr="006E2C34">
        <w:rPr>
          <w:rFonts w:eastAsia="Century Schoolbook" w:cstheme="minorHAnsi"/>
          <w:color w:val="auto"/>
          <w:szCs w:val="24"/>
        </w:rPr>
        <w:t>English as a Foreign Language</w:t>
      </w:r>
    </w:p>
    <w:p w14:paraId="7D98DB26" w14:textId="6871300E" w:rsidR="006E2C34" w:rsidRPr="006E2C34" w:rsidRDefault="006E2C34" w:rsidP="00742541">
      <w:pPr>
        <w:numPr>
          <w:ilvl w:val="0"/>
          <w:numId w:val="14"/>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In the summer (July-August), our Summer School for teenagers aged 12-15 (Individuals and Groups)</w:t>
      </w:r>
    </w:p>
    <w:p w14:paraId="6C1C3A7C" w14:textId="77777777" w:rsidR="006E2C34" w:rsidRPr="006E2C34" w:rsidRDefault="006E2C34" w:rsidP="00742541">
      <w:pPr>
        <w:numPr>
          <w:ilvl w:val="0"/>
          <w:numId w:val="14"/>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Milton Abbey Summer School aged 9-15</w:t>
      </w:r>
    </w:p>
    <w:p w14:paraId="11FCA6A7" w14:textId="77777777" w:rsidR="006E2C34" w:rsidRPr="006E2C34" w:rsidRDefault="006E2C34" w:rsidP="00742541">
      <w:pPr>
        <w:numPr>
          <w:ilvl w:val="0"/>
          <w:numId w:val="14"/>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During the academic year (September-June), our tailor-made English Language closed group courses for teenagers aged 12 -17 (Groups only)</w:t>
      </w:r>
    </w:p>
    <w:p w14:paraId="24921509" w14:textId="6363CC66" w:rsidR="006E2C34" w:rsidRPr="009C1B05" w:rsidRDefault="006E2C34" w:rsidP="00742541">
      <w:pPr>
        <w:numPr>
          <w:ilvl w:val="0"/>
          <w:numId w:val="14"/>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Throughout the year on our adult courses for 16 and 17-year old students (Individuals only).</w:t>
      </w:r>
    </w:p>
    <w:p w14:paraId="06A54A49" w14:textId="77777777" w:rsidR="00E036AF" w:rsidRPr="006E2C34" w:rsidRDefault="00E036AF" w:rsidP="00E036AF">
      <w:pPr>
        <w:spacing w:before="0" w:after="220" w:line="240" w:lineRule="auto"/>
        <w:ind w:left="720"/>
        <w:contextualSpacing/>
        <w:rPr>
          <w:rFonts w:eastAsia="Century Schoolbook" w:cstheme="minorHAnsi"/>
          <w:color w:val="auto"/>
          <w:szCs w:val="24"/>
        </w:rPr>
      </w:pPr>
    </w:p>
    <w:p w14:paraId="133DAEDF" w14:textId="0E1F9536" w:rsidR="006E2C34" w:rsidRPr="006E2C34" w:rsidRDefault="006E2C34" w:rsidP="006E2C34">
      <w:pPr>
        <w:spacing w:before="0" w:after="220" w:line="240" w:lineRule="auto"/>
        <w:rPr>
          <w:rFonts w:eastAsia="Century Schoolbook" w:cstheme="minorHAnsi"/>
          <w:color w:val="auto"/>
          <w:szCs w:val="24"/>
        </w:rPr>
      </w:pPr>
      <w:r w:rsidRPr="006E2C34">
        <w:rPr>
          <w:rFonts w:eastAsia="Century Schoolbook" w:cstheme="minorHAnsi"/>
          <w:color w:val="auto"/>
          <w:szCs w:val="24"/>
        </w:rPr>
        <w:t>Academic courses</w:t>
      </w:r>
    </w:p>
    <w:p w14:paraId="406A681E" w14:textId="77777777" w:rsidR="006E2C34" w:rsidRPr="006E2C34" w:rsidRDefault="006E2C34" w:rsidP="00742541">
      <w:pPr>
        <w:numPr>
          <w:ilvl w:val="0"/>
          <w:numId w:val="15"/>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 xml:space="preserve">GCSE </w:t>
      </w:r>
    </w:p>
    <w:p w14:paraId="4D292F33" w14:textId="77777777" w:rsidR="006E2C34" w:rsidRPr="006E2C34" w:rsidRDefault="006E2C34" w:rsidP="00742541">
      <w:pPr>
        <w:numPr>
          <w:ilvl w:val="0"/>
          <w:numId w:val="15"/>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 xml:space="preserve">A Level </w:t>
      </w:r>
      <w:proofErr w:type="spellStart"/>
      <w:r w:rsidRPr="006E2C34">
        <w:rPr>
          <w:rFonts w:eastAsia="Century Schoolbook" w:cstheme="minorHAnsi"/>
          <w:color w:val="auto"/>
          <w:szCs w:val="24"/>
        </w:rPr>
        <w:t>Programme</w:t>
      </w:r>
      <w:proofErr w:type="spellEnd"/>
      <w:r w:rsidRPr="006E2C34">
        <w:rPr>
          <w:rFonts w:eastAsia="Century Schoolbook" w:cstheme="minorHAnsi"/>
          <w:color w:val="auto"/>
          <w:szCs w:val="24"/>
        </w:rPr>
        <w:t xml:space="preserve"> </w:t>
      </w:r>
    </w:p>
    <w:p w14:paraId="40048B5F" w14:textId="77777777" w:rsidR="006E2C34" w:rsidRPr="006E2C34" w:rsidRDefault="006E2C34" w:rsidP="00742541">
      <w:pPr>
        <w:numPr>
          <w:ilvl w:val="0"/>
          <w:numId w:val="15"/>
        </w:numPr>
        <w:spacing w:before="0" w:after="220" w:line="240" w:lineRule="auto"/>
        <w:contextualSpacing/>
        <w:rPr>
          <w:rFonts w:eastAsia="Century Schoolbook" w:cstheme="minorHAnsi"/>
          <w:color w:val="auto"/>
          <w:szCs w:val="24"/>
        </w:rPr>
      </w:pPr>
      <w:r w:rsidRPr="006E2C34">
        <w:rPr>
          <w:rFonts w:eastAsia="Century Schoolbook" w:cstheme="minorHAnsi"/>
          <w:color w:val="auto"/>
          <w:szCs w:val="24"/>
        </w:rPr>
        <w:t xml:space="preserve">University Foundation </w:t>
      </w:r>
      <w:proofErr w:type="spellStart"/>
      <w:r w:rsidRPr="006E2C34">
        <w:rPr>
          <w:rFonts w:eastAsia="Century Schoolbook" w:cstheme="minorHAnsi"/>
          <w:color w:val="auto"/>
          <w:szCs w:val="24"/>
        </w:rPr>
        <w:t>Programme</w:t>
      </w:r>
      <w:proofErr w:type="spellEnd"/>
      <w:r w:rsidRPr="006E2C34">
        <w:rPr>
          <w:rFonts w:eastAsia="Century Schoolbook" w:cstheme="minorHAnsi"/>
          <w:color w:val="auto"/>
          <w:szCs w:val="24"/>
        </w:rPr>
        <w:t xml:space="preserve"> </w:t>
      </w:r>
    </w:p>
    <w:p w14:paraId="2847E6E1" w14:textId="55A90D58" w:rsidR="006E2C34" w:rsidRPr="009C1B05" w:rsidRDefault="006E2C34" w:rsidP="006E2C34">
      <w:pPr>
        <w:spacing w:before="0" w:after="220" w:line="240" w:lineRule="auto"/>
        <w:rPr>
          <w:rFonts w:eastAsia="Century Schoolbook" w:cstheme="minorHAnsi"/>
          <w:color w:val="auto"/>
          <w:szCs w:val="24"/>
        </w:rPr>
      </w:pPr>
    </w:p>
    <w:p w14:paraId="47594014" w14:textId="57055C6D" w:rsidR="009C1B05" w:rsidRPr="00742541" w:rsidRDefault="009C1B05" w:rsidP="009C1B05">
      <w:pPr>
        <w:pStyle w:val="Heading1"/>
        <w:rPr>
          <w:color w:val="3E8D9C" w:themeColor="background2" w:themeShade="BF"/>
        </w:rPr>
      </w:pPr>
      <w:r w:rsidRPr="00742541">
        <w:rPr>
          <w:color w:val="3E8D9C" w:themeColor="background2" w:themeShade="BF"/>
        </w:rPr>
        <w:t>How do we do it?</w:t>
      </w:r>
    </w:p>
    <w:p w14:paraId="595F2C00" w14:textId="6002998F" w:rsidR="00865A53" w:rsidRDefault="00865A53" w:rsidP="006E2C34">
      <w:pPr>
        <w:spacing w:before="0" w:after="220" w:line="240" w:lineRule="auto"/>
        <w:rPr>
          <w:rFonts w:eastAsia="Century Schoolbook" w:cstheme="minorHAnsi"/>
          <w:color w:val="auto"/>
          <w:szCs w:val="24"/>
        </w:rPr>
      </w:pPr>
      <w:r>
        <w:rPr>
          <w:rFonts w:eastAsia="Century Schoolbook" w:cstheme="minorHAnsi"/>
          <w:color w:val="auto"/>
          <w:szCs w:val="24"/>
        </w:rPr>
        <w:t>We have</w:t>
      </w:r>
      <w:r w:rsidR="00D176D2">
        <w:rPr>
          <w:rFonts w:eastAsia="Century Schoolbook" w:cstheme="minorHAnsi"/>
          <w:color w:val="auto"/>
          <w:szCs w:val="24"/>
        </w:rPr>
        <w:t xml:space="preserve"> a</w:t>
      </w:r>
      <w:r>
        <w:rPr>
          <w:rFonts w:eastAsia="Century Schoolbook" w:cstheme="minorHAnsi"/>
          <w:color w:val="auto"/>
          <w:szCs w:val="24"/>
        </w:rPr>
        <w:t xml:space="preserve"> </w:t>
      </w:r>
      <w:hyperlink r:id="rId13" w:history="1">
        <w:r w:rsidRPr="005A77DE">
          <w:rPr>
            <w:rStyle w:val="Hyperlink"/>
            <w:rFonts w:eastAsia="Century Schoolbook" w:cstheme="minorHAnsi"/>
            <w:szCs w:val="24"/>
          </w:rPr>
          <w:t>Child protection and Safeguarding Policy</w:t>
        </w:r>
      </w:hyperlink>
      <w:r w:rsidR="005A77DE">
        <w:rPr>
          <w:rFonts w:eastAsia="Century Schoolbook" w:cstheme="minorHAnsi"/>
          <w:color w:val="auto"/>
          <w:szCs w:val="24"/>
        </w:rPr>
        <w:t xml:space="preserve">. This document </w:t>
      </w:r>
      <w:r w:rsidR="005A77DE" w:rsidRPr="005A77DE">
        <w:rPr>
          <w:rFonts w:eastAsia="Century Schoolbook" w:cstheme="minorHAnsi"/>
          <w:color w:val="auto"/>
          <w:szCs w:val="24"/>
        </w:rPr>
        <w:t xml:space="preserve">explains what </w:t>
      </w:r>
      <w:r w:rsidR="005A77DE">
        <w:rPr>
          <w:rFonts w:eastAsia="Century Schoolbook" w:cstheme="minorHAnsi"/>
          <w:color w:val="auto"/>
          <w:szCs w:val="24"/>
        </w:rPr>
        <w:t>we</w:t>
      </w:r>
      <w:r w:rsidR="005A77DE" w:rsidRPr="005A77DE">
        <w:rPr>
          <w:rFonts w:eastAsia="Century Schoolbook" w:cstheme="minorHAnsi"/>
          <w:color w:val="auto"/>
          <w:szCs w:val="24"/>
        </w:rPr>
        <w:t xml:space="preserve"> do to ensure the safety and well-being</w:t>
      </w:r>
      <w:r w:rsidR="005A77DE">
        <w:rPr>
          <w:rFonts w:eastAsia="Century Schoolbook" w:cstheme="minorHAnsi"/>
          <w:color w:val="auto"/>
          <w:szCs w:val="24"/>
        </w:rPr>
        <w:t xml:space="preserve"> of our Students. </w:t>
      </w:r>
    </w:p>
    <w:p w14:paraId="75EE1C04" w14:textId="46202E9E" w:rsidR="009C1B05" w:rsidRDefault="00FC1AE5" w:rsidP="006E2C34">
      <w:pPr>
        <w:spacing w:before="0" w:after="220" w:line="240" w:lineRule="auto"/>
        <w:rPr>
          <w:rFonts w:eastAsia="Century Schoolbook" w:cstheme="minorHAnsi"/>
          <w:color w:val="auto"/>
          <w:szCs w:val="24"/>
        </w:rPr>
      </w:pPr>
      <w:r w:rsidRPr="00FC1AE5">
        <w:rPr>
          <w:rFonts w:eastAsia="Century Schoolbook" w:cstheme="minorHAnsi"/>
          <w:color w:val="auto"/>
          <w:szCs w:val="24"/>
        </w:rPr>
        <w:t xml:space="preserve">We </w:t>
      </w:r>
      <w:r>
        <w:rPr>
          <w:rFonts w:eastAsia="Century Schoolbook" w:cstheme="minorHAnsi"/>
          <w:color w:val="auto"/>
          <w:szCs w:val="24"/>
        </w:rPr>
        <w:t xml:space="preserve">only hire people who are safe </w:t>
      </w:r>
      <w:r w:rsidR="00062E5A">
        <w:rPr>
          <w:rFonts w:eastAsia="Century Schoolbook" w:cstheme="minorHAnsi"/>
          <w:color w:val="auto"/>
          <w:szCs w:val="24"/>
        </w:rPr>
        <w:t xml:space="preserve">and trained </w:t>
      </w:r>
      <w:r>
        <w:rPr>
          <w:rFonts w:eastAsia="Century Schoolbook" w:cstheme="minorHAnsi"/>
          <w:color w:val="auto"/>
          <w:szCs w:val="24"/>
        </w:rPr>
        <w:t>to work with children</w:t>
      </w:r>
    </w:p>
    <w:p w14:paraId="17E65008" w14:textId="169F8B7C" w:rsidR="00FC1AE5" w:rsidRDefault="00FC1AE5"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t>We check all references, the person’s work history, qualifications and proof of identity</w:t>
      </w:r>
    </w:p>
    <w:p w14:paraId="2FC3AFF3" w14:textId="365D9B0B" w:rsidR="00FC1AE5" w:rsidRDefault="00FC1AE5"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t>Staff are checked for suitability with one of official UK services which looks at criminal and other records in England and Wales</w:t>
      </w:r>
    </w:p>
    <w:p w14:paraId="4011BEF3" w14:textId="19C459F0" w:rsidR="00FC1AE5" w:rsidRDefault="00FC1AE5"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lastRenderedPageBreak/>
        <w:t>Staff/Group Leaders who lived or worked outside of UK have clean police record (“police certificate of good conduct</w:t>
      </w:r>
      <w:r w:rsidR="00865A53">
        <w:rPr>
          <w:rFonts w:eastAsia="Century Schoolbook" w:cstheme="minorHAnsi"/>
          <w:color w:val="auto"/>
          <w:szCs w:val="24"/>
        </w:rPr>
        <w:t>”</w:t>
      </w:r>
      <w:r>
        <w:rPr>
          <w:rFonts w:eastAsia="Century Schoolbook" w:cstheme="minorHAnsi"/>
          <w:color w:val="auto"/>
          <w:szCs w:val="24"/>
        </w:rPr>
        <w:t xml:space="preserve"> or </w:t>
      </w:r>
      <w:r w:rsidR="00865A53">
        <w:rPr>
          <w:rFonts w:eastAsia="Century Schoolbook" w:cstheme="minorHAnsi"/>
          <w:color w:val="auto"/>
          <w:szCs w:val="24"/>
        </w:rPr>
        <w:t>equivalent)</w:t>
      </w:r>
    </w:p>
    <w:p w14:paraId="1CBB0642" w14:textId="0403973D" w:rsidR="00062E5A" w:rsidRDefault="00062E5A"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t>Staff/Group leaders complete British Council or Child Protection Company’s Safeguarding courses</w:t>
      </w:r>
    </w:p>
    <w:p w14:paraId="18CDBAF5" w14:textId="04A98CC8" w:rsidR="003D30F6" w:rsidRDefault="003D30F6"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t xml:space="preserve">We have </w:t>
      </w:r>
      <w:r w:rsidRPr="003D30F6">
        <w:rPr>
          <w:rFonts w:eastAsia="Century Schoolbook" w:cstheme="minorHAnsi"/>
          <w:color w:val="auto"/>
          <w:szCs w:val="24"/>
        </w:rPr>
        <w:t>designated Safeguarding Officer</w:t>
      </w:r>
      <w:r>
        <w:rPr>
          <w:rFonts w:eastAsia="Century Schoolbook" w:cstheme="minorHAnsi"/>
          <w:color w:val="auto"/>
          <w:szCs w:val="24"/>
        </w:rPr>
        <w:t>s</w:t>
      </w:r>
    </w:p>
    <w:p w14:paraId="778A8BE0" w14:textId="4ED96787" w:rsidR="00C4456C" w:rsidRDefault="00C4456C"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t xml:space="preserve">First Aid </w:t>
      </w:r>
      <w:r w:rsidRPr="00C4456C">
        <w:rPr>
          <w:rFonts w:eastAsia="Century Schoolbook" w:cstheme="minorHAnsi"/>
          <w:color w:val="auto"/>
          <w:szCs w:val="24"/>
        </w:rPr>
        <w:t>will be available at all times</w:t>
      </w:r>
      <w:r>
        <w:rPr>
          <w:rFonts w:eastAsia="Century Schoolbook" w:cstheme="minorHAnsi"/>
          <w:color w:val="auto"/>
          <w:szCs w:val="24"/>
        </w:rPr>
        <w:t xml:space="preserve"> provided by trained members of staff</w:t>
      </w:r>
    </w:p>
    <w:p w14:paraId="056597CA" w14:textId="53F09494" w:rsidR="00F0579D" w:rsidRDefault="00F0579D" w:rsidP="00742541">
      <w:pPr>
        <w:pStyle w:val="ListParagraph"/>
        <w:numPr>
          <w:ilvl w:val="0"/>
          <w:numId w:val="16"/>
        </w:numPr>
        <w:spacing w:before="0" w:after="220" w:line="240" w:lineRule="auto"/>
        <w:rPr>
          <w:rFonts w:eastAsia="Century Schoolbook" w:cstheme="minorHAnsi"/>
          <w:color w:val="auto"/>
          <w:szCs w:val="24"/>
        </w:rPr>
      </w:pPr>
      <w:r>
        <w:rPr>
          <w:rFonts w:eastAsia="Century Schoolbook" w:cstheme="minorHAnsi"/>
          <w:color w:val="auto"/>
          <w:szCs w:val="24"/>
        </w:rPr>
        <w:t>Bath Academy (Bath center only) nurse is available during clinic hours</w:t>
      </w:r>
    </w:p>
    <w:p w14:paraId="5AE9636B" w14:textId="50D6780E" w:rsidR="00BC5588" w:rsidRPr="00BC5588" w:rsidRDefault="00BC5588" w:rsidP="00742541">
      <w:pPr>
        <w:pStyle w:val="ListParagraph"/>
        <w:numPr>
          <w:ilvl w:val="0"/>
          <w:numId w:val="16"/>
        </w:numPr>
        <w:spacing w:before="0" w:after="220" w:line="240" w:lineRule="auto"/>
        <w:rPr>
          <w:rFonts w:eastAsia="Century Schoolbook" w:cstheme="minorHAnsi"/>
          <w:i/>
          <w:iCs/>
          <w:color w:val="auto"/>
          <w:szCs w:val="24"/>
        </w:rPr>
      </w:pPr>
      <w:r w:rsidRPr="00BC5588">
        <w:rPr>
          <w:rFonts w:eastAsia="Century Schoolbook" w:cstheme="minorHAnsi"/>
          <w:color w:val="auto"/>
          <w:szCs w:val="24"/>
        </w:rPr>
        <w:t xml:space="preserve">Students will be made aware that they should report any </w:t>
      </w:r>
      <w:proofErr w:type="spellStart"/>
      <w:r w:rsidRPr="00BC5588">
        <w:rPr>
          <w:rFonts w:eastAsia="Century Schoolbook" w:cstheme="minorHAnsi"/>
          <w:color w:val="auto"/>
          <w:szCs w:val="24"/>
        </w:rPr>
        <w:t>behaviour</w:t>
      </w:r>
      <w:proofErr w:type="spellEnd"/>
      <w:r w:rsidRPr="00BC5588">
        <w:rPr>
          <w:rFonts w:eastAsia="Century Schoolbook" w:cstheme="minorHAnsi"/>
          <w:color w:val="auto"/>
          <w:szCs w:val="24"/>
        </w:rPr>
        <w:t xml:space="preserve"> which makes them uncomfortable or upset, and they will be explained who they can talk to if they have concerns</w:t>
      </w:r>
      <w:r w:rsidRPr="00BC5588">
        <w:rPr>
          <w:rFonts w:eastAsia="Century Schoolbook" w:cstheme="minorHAnsi"/>
          <w:i/>
          <w:iCs/>
          <w:color w:val="auto"/>
          <w:szCs w:val="24"/>
        </w:rPr>
        <w:t>.</w:t>
      </w:r>
    </w:p>
    <w:p w14:paraId="060687E6" w14:textId="43982CE4" w:rsidR="002E29D1" w:rsidRDefault="002E29D1" w:rsidP="002E29D1">
      <w:pPr>
        <w:pStyle w:val="ListParagraph"/>
        <w:spacing w:before="0" w:after="220" w:line="240" w:lineRule="auto"/>
        <w:rPr>
          <w:rFonts w:eastAsia="Century Schoolbook" w:cstheme="minorHAnsi"/>
          <w:color w:val="auto"/>
          <w:szCs w:val="24"/>
        </w:rPr>
      </w:pPr>
    </w:p>
    <w:p w14:paraId="3FFEF25B" w14:textId="2F010C61" w:rsidR="002E29D1" w:rsidRPr="002E29D1" w:rsidRDefault="002E29D1" w:rsidP="002E29D1">
      <w:pPr>
        <w:spacing w:before="0" w:after="220" w:line="240" w:lineRule="auto"/>
        <w:rPr>
          <w:rFonts w:eastAsia="Century Schoolbook" w:cstheme="minorHAnsi"/>
          <w:color w:val="auto"/>
          <w:szCs w:val="24"/>
        </w:rPr>
      </w:pPr>
      <w:r w:rsidRPr="002E29D1">
        <w:rPr>
          <w:rFonts w:eastAsia="Century Schoolbook" w:cstheme="minorHAnsi"/>
          <w:color w:val="auto"/>
          <w:szCs w:val="24"/>
        </w:rPr>
        <w:t>Young students will always study with other students who are under 18 years old. ​Sometimes 16 or 17-year olds can study with adult</w:t>
      </w:r>
      <w:r w:rsidR="00A21AE9">
        <w:rPr>
          <w:rFonts w:eastAsia="Century Schoolbook" w:cstheme="minorHAnsi"/>
          <w:color w:val="auto"/>
          <w:szCs w:val="24"/>
        </w:rPr>
        <w:t>s</w:t>
      </w:r>
      <w:r w:rsidRPr="002E29D1">
        <w:rPr>
          <w:rFonts w:eastAsia="Century Schoolbook" w:cstheme="minorHAnsi"/>
          <w:color w:val="auto"/>
          <w:szCs w:val="24"/>
        </w:rPr>
        <w:t xml:space="preserve"> if </w:t>
      </w:r>
      <w:r>
        <w:rPr>
          <w:rFonts w:eastAsia="Century Schoolbook" w:cstheme="minorHAnsi"/>
          <w:color w:val="auto"/>
          <w:szCs w:val="24"/>
        </w:rPr>
        <w:t>we and</w:t>
      </w:r>
      <w:r w:rsidRPr="002E29D1">
        <w:rPr>
          <w:rFonts w:eastAsia="Century Schoolbook" w:cstheme="minorHAnsi"/>
          <w:color w:val="auto"/>
          <w:szCs w:val="24"/>
        </w:rPr>
        <w:t xml:space="preserve"> parents agree.</w:t>
      </w:r>
    </w:p>
    <w:p w14:paraId="47B3BE5B" w14:textId="0394DA9C" w:rsidR="00865A53" w:rsidRDefault="00865A53" w:rsidP="00865A53">
      <w:pPr>
        <w:spacing w:before="0" w:after="220" w:line="240" w:lineRule="auto"/>
        <w:rPr>
          <w:rFonts w:eastAsia="Century Schoolbook" w:cstheme="minorHAnsi"/>
          <w:color w:val="auto"/>
          <w:szCs w:val="24"/>
        </w:rPr>
      </w:pPr>
      <w:r>
        <w:rPr>
          <w:rFonts w:eastAsia="Century Schoolbook" w:cstheme="minorHAnsi"/>
          <w:color w:val="auto"/>
          <w:szCs w:val="24"/>
        </w:rPr>
        <w:t xml:space="preserve">We make sure students are supervised and safe </w:t>
      </w:r>
      <w:r w:rsidR="00EE522E">
        <w:rPr>
          <w:rFonts w:eastAsia="Century Schoolbook" w:cstheme="minorHAnsi"/>
          <w:color w:val="auto"/>
          <w:szCs w:val="24"/>
        </w:rPr>
        <w:t xml:space="preserve">on-side and </w:t>
      </w:r>
      <w:r>
        <w:rPr>
          <w:rFonts w:eastAsia="Century Schoolbook" w:cstheme="minorHAnsi"/>
          <w:color w:val="auto"/>
          <w:szCs w:val="24"/>
        </w:rPr>
        <w:t xml:space="preserve">outside lessons, which usually means a leisure </w:t>
      </w:r>
      <w:proofErr w:type="spellStart"/>
      <w:r>
        <w:rPr>
          <w:rFonts w:eastAsia="Century Schoolbook" w:cstheme="minorHAnsi"/>
          <w:color w:val="auto"/>
          <w:szCs w:val="24"/>
        </w:rPr>
        <w:t>prog</w:t>
      </w:r>
      <w:r w:rsidR="00D176D2">
        <w:rPr>
          <w:rFonts w:eastAsia="Century Schoolbook" w:cstheme="minorHAnsi"/>
          <w:color w:val="auto"/>
          <w:szCs w:val="24"/>
        </w:rPr>
        <w:t>ramme</w:t>
      </w:r>
      <w:proofErr w:type="spellEnd"/>
      <w:r w:rsidR="00D176D2">
        <w:rPr>
          <w:rFonts w:eastAsia="Century Schoolbook" w:cstheme="minorHAnsi"/>
          <w:color w:val="auto"/>
          <w:szCs w:val="24"/>
        </w:rPr>
        <w:t xml:space="preserve"> for students 9-15 years old.</w:t>
      </w:r>
      <w:r>
        <w:rPr>
          <w:rFonts w:eastAsia="Century Schoolbook" w:cstheme="minorHAnsi"/>
          <w:color w:val="auto"/>
          <w:szCs w:val="24"/>
        </w:rPr>
        <w:t xml:space="preserve"> </w:t>
      </w:r>
    </w:p>
    <w:p w14:paraId="75EB87C1" w14:textId="327A9424" w:rsidR="00EE522E" w:rsidRPr="00EE522E" w:rsidRDefault="00865A53" w:rsidP="00742541">
      <w:pPr>
        <w:pStyle w:val="ListParagraph"/>
        <w:numPr>
          <w:ilvl w:val="0"/>
          <w:numId w:val="17"/>
        </w:numPr>
        <w:spacing w:before="0" w:after="220" w:line="240" w:lineRule="auto"/>
        <w:rPr>
          <w:rFonts w:eastAsia="Century Schoolbook" w:cstheme="minorHAnsi"/>
          <w:color w:val="auto"/>
          <w:szCs w:val="24"/>
        </w:rPr>
      </w:pPr>
      <w:r>
        <w:rPr>
          <w:rFonts w:eastAsia="Century Schoolbook" w:cstheme="minorHAnsi"/>
          <w:color w:val="auto"/>
          <w:szCs w:val="24"/>
        </w:rPr>
        <w:t>There is enough adult supervision for all scheduled activities: 1 Adult for 10 Students</w:t>
      </w:r>
    </w:p>
    <w:p w14:paraId="538BD1B8" w14:textId="449995E3" w:rsidR="00865A53" w:rsidRDefault="00865A53" w:rsidP="00742541">
      <w:pPr>
        <w:pStyle w:val="ListParagraph"/>
        <w:numPr>
          <w:ilvl w:val="0"/>
          <w:numId w:val="17"/>
        </w:numPr>
        <w:spacing w:before="0" w:after="220" w:line="240" w:lineRule="auto"/>
        <w:rPr>
          <w:rFonts w:eastAsia="Century Schoolbook" w:cstheme="minorHAnsi"/>
          <w:color w:val="auto"/>
          <w:szCs w:val="24"/>
        </w:rPr>
      </w:pPr>
      <w:r>
        <w:rPr>
          <w:rFonts w:eastAsia="Century Schoolbook" w:cstheme="minorHAnsi"/>
          <w:color w:val="auto"/>
          <w:szCs w:val="24"/>
        </w:rPr>
        <w:t>We have clear rules for what Students may do when they are not supervised</w:t>
      </w:r>
    </w:p>
    <w:p w14:paraId="48F27A63" w14:textId="5DD3A1F6" w:rsidR="003D30F6" w:rsidRDefault="005A77DE" w:rsidP="003D30F6">
      <w:pPr>
        <w:pStyle w:val="ListParagraph"/>
        <w:numPr>
          <w:ilvl w:val="0"/>
          <w:numId w:val="17"/>
        </w:numPr>
        <w:spacing w:before="0" w:after="220" w:line="240" w:lineRule="auto"/>
        <w:rPr>
          <w:rFonts w:eastAsia="Century Schoolbook" w:cstheme="minorHAnsi"/>
          <w:color w:val="auto"/>
          <w:szCs w:val="24"/>
        </w:rPr>
      </w:pPr>
      <w:r w:rsidRPr="005A77DE">
        <w:rPr>
          <w:rFonts w:eastAsia="Century Schoolbook" w:cstheme="minorHAnsi"/>
          <w:color w:val="auto"/>
          <w:szCs w:val="24"/>
        </w:rPr>
        <w:t>Risk assessments - Every activity will have a risk-assessment to ensure children will be kept safe</w:t>
      </w:r>
    </w:p>
    <w:p w14:paraId="1AF9490A" w14:textId="10B333F2" w:rsidR="00927808" w:rsidRPr="003D30F6" w:rsidRDefault="00927808" w:rsidP="003D30F6">
      <w:pPr>
        <w:pStyle w:val="ListParagraph"/>
        <w:numPr>
          <w:ilvl w:val="0"/>
          <w:numId w:val="17"/>
        </w:numPr>
        <w:spacing w:before="0" w:after="220" w:line="240" w:lineRule="auto"/>
        <w:rPr>
          <w:rFonts w:eastAsia="Century Schoolbook" w:cstheme="minorHAnsi"/>
          <w:color w:val="auto"/>
          <w:szCs w:val="24"/>
        </w:rPr>
      </w:pPr>
      <w:r>
        <w:rPr>
          <w:rFonts w:eastAsia="Century Schoolbook" w:cstheme="minorHAnsi"/>
          <w:color w:val="auto"/>
          <w:szCs w:val="24"/>
        </w:rPr>
        <w:t xml:space="preserve">Our activities are appropriate to </w:t>
      </w:r>
      <w:r w:rsidR="001344F8">
        <w:rPr>
          <w:rFonts w:eastAsia="Century Schoolbook" w:cstheme="minorHAnsi"/>
          <w:color w:val="auto"/>
          <w:szCs w:val="24"/>
        </w:rPr>
        <w:t>students’</w:t>
      </w:r>
      <w:r>
        <w:rPr>
          <w:rFonts w:eastAsia="Century Schoolbook" w:cstheme="minorHAnsi"/>
          <w:color w:val="auto"/>
          <w:szCs w:val="24"/>
        </w:rPr>
        <w:t xml:space="preserve"> age</w:t>
      </w:r>
    </w:p>
    <w:p w14:paraId="604B92DE" w14:textId="77777777" w:rsidR="004850D3" w:rsidRDefault="004850D3" w:rsidP="00742541">
      <w:pPr>
        <w:pStyle w:val="ListParagraph"/>
        <w:numPr>
          <w:ilvl w:val="0"/>
          <w:numId w:val="17"/>
        </w:numPr>
        <w:spacing w:before="0" w:after="220" w:line="240" w:lineRule="auto"/>
        <w:rPr>
          <w:rFonts w:eastAsia="Century Schoolbook" w:cstheme="minorHAnsi"/>
          <w:color w:val="auto"/>
          <w:szCs w:val="24"/>
        </w:rPr>
      </w:pPr>
      <w:r>
        <w:rPr>
          <w:rFonts w:eastAsia="Century Schoolbook" w:cstheme="minorHAnsi"/>
          <w:color w:val="auto"/>
          <w:szCs w:val="24"/>
        </w:rPr>
        <w:t>We ensure that all students Under 16</w:t>
      </w:r>
      <w:r w:rsidRPr="004850D3">
        <w:rPr>
          <w:rFonts w:eastAsia="Century Schoolbook" w:cstheme="minorHAnsi"/>
          <w:color w:val="auto"/>
          <w:szCs w:val="24"/>
        </w:rPr>
        <w:t xml:space="preserve"> are</w:t>
      </w:r>
      <w:r>
        <w:rPr>
          <w:rFonts w:eastAsia="Century Schoolbook" w:cstheme="minorHAnsi"/>
          <w:color w:val="auto"/>
          <w:szCs w:val="24"/>
        </w:rPr>
        <w:t xml:space="preserve"> fully accompanied</w:t>
      </w:r>
      <w:r w:rsidRPr="004850D3">
        <w:rPr>
          <w:rFonts w:eastAsia="Century Schoolbook" w:cstheme="minorHAnsi"/>
          <w:color w:val="auto"/>
          <w:szCs w:val="24"/>
        </w:rPr>
        <w:t xml:space="preserve"> travelling to and from airports as part of their journey to and from the course</w:t>
      </w:r>
    </w:p>
    <w:p w14:paraId="6D44DF32" w14:textId="60F79B46" w:rsidR="004850D3" w:rsidRDefault="004850D3" w:rsidP="00742541">
      <w:pPr>
        <w:pStyle w:val="ListParagraph"/>
        <w:numPr>
          <w:ilvl w:val="0"/>
          <w:numId w:val="17"/>
        </w:numPr>
        <w:spacing w:before="0" w:after="220" w:line="240" w:lineRule="auto"/>
        <w:rPr>
          <w:rFonts w:eastAsia="Century Schoolbook" w:cstheme="minorHAnsi"/>
          <w:color w:val="auto"/>
          <w:szCs w:val="24"/>
        </w:rPr>
      </w:pPr>
      <w:r w:rsidRPr="004850D3">
        <w:rPr>
          <w:rFonts w:eastAsia="Century Schoolbook" w:cstheme="minorHAnsi"/>
          <w:color w:val="auto"/>
          <w:szCs w:val="24"/>
        </w:rPr>
        <w:t>We arrange transfers</w:t>
      </w:r>
      <w:r>
        <w:rPr>
          <w:rFonts w:eastAsia="Century Schoolbook" w:cstheme="minorHAnsi"/>
          <w:color w:val="auto"/>
          <w:szCs w:val="24"/>
        </w:rPr>
        <w:t xml:space="preserve"> </w:t>
      </w:r>
      <w:r w:rsidRPr="004850D3">
        <w:rPr>
          <w:rFonts w:eastAsia="Century Schoolbook" w:cstheme="minorHAnsi"/>
          <w:color w:val="auto"/>
          <w:szCs w:val="24"/>
        </w:rPr>
        <w:t>for 16/17-year olds on adult courses</w:t>
      </w:r>
      <w:r>
        <w:rPr>
          <w:rFonts w:eastAsia="Century Schoolbook" w:cstheme="minorHAnsi"/>
          <w:color w:val="auto"/>
          <w:szCs w:val="24"/>
        </w:rPr>
        <w:t xml:space="preserve"> unless parents/guardians have alternative arrangements</w:t>
      </w:r>
      <w:r w:rsidR="006E1C8C">
        <w:rPr>
          <w:rFonts w:eastAsia="Century Schoolbook" w:cstheme="minorHAnsi"/>
          <w:color w:val="auto"/>
          <w:szCs w:val="24"/>
        </w:rPr>
        <w:t xml:space="preserve">. </w:t>
      </w:r>
    </w:p>
    <w:p w14:paraId="34AEDC6C" w14:textId="47117BC7" w:rsidR="004850D3" w:rsidRPr="004850D3" w:rsidRDefault="004850D3" w:rsidP="00742541">
      <w:pPr>
        <w:pStyle w:val="ListParagraph"/>
        <w:numPr>
          <w:ilvl w:val="0"/>
          <w:numId w:val="18"/>
        </w:numPr>
        <w:spacing w:before="0" w:after="220" w:line="240" w:lineRule="auto"/>
        <w:rPr>
          <w:rFonts w:eastAsia="Century Schoolbook" w:cstheme="minorHAnsi"/>
          <w:color w:val="auto"/>
          <w:szCs w:val="24"/>
        </w:rPr>
      </w:pPr>
      <w:r>
        <w:rPr>
          <w:rFonts w:eastAsia="Century Schoolbook" w:cstheme="minorHAnsi"/>
          <w:color w:val="auto"/>
          <w:szCs w:val="24"/>
        </w:rPr>
        <w:t xml:space="preserve">Please note, </w:t>
      </w:r>
      <w:r w:rsidR="00062E5A">
        <w:rPr>
          <w:rFonts w:eastAsia="Century Schoolbook" w:cstheme="minorHAnsi"/>
          <w:color w:val="auto"/>
          <w:szCs w:val="24"/>
        </w:rPr>
        <w:t>if</w:t>
      </w:r>
      <w:r w:rsidR="00A10FB2">
        <w:rPr>
          <w:rFonts w:eastAsia="Century Schoolbook" w:cstheme="minorHAnsi"/>
          <w:color w:val="auto"/>
          <w:szCs w:val="24"/>
        </w:rPr>
        <w:t xml:space="preserve"> parents/guardians </w:t>
      </w:r>
      <w:proofErr w:type="spellStart"/>
      <w:r w:rsidR="00A10FB2">
        <w:rPr>
          <w:rFonts w:eastAsia="Century Schoolbook" w:cstheme="minorHAnsi"/>
          <w:color w:val="auto"/>
          <w:szCs w:val="24"/>
        </w:rPr>
        <w:t>organise</w:t>
      </w:r>
      <w:proofErr w:type="spellEnd"/>
      <w:r w:rsidR="00A10FB2">
        <w:rPr>
          <w:rFonts w:eastAsia="Century Schoolbook" w:cstheme="minorHAnsi"/>
          <w:color w:val="auto"/>
          <w:szCs w:val="24"/>
        </w:rPr>
        <w:t xml:space="preserve"> transport, </w:t>
      </w:r>
      <w:r>
        <w:rPr>
          <w:rFonts w:eastAsia="Century Schoolbook" w:cstheme="minorHAnsi"/>
          <w:color w:val="auto"/>
          <w:szCs w:val="24"/>
        </w:rPr>
        <w:t xml:space="preserve">there may be problems at the border if UK officials are not happy about the situation. </w:t>
      </w:r>
    </w:p>
    <w:p w14:paraId="013EC517" w14:textId="46E05CC4" w:rsidR="004850D3" w:rsidRPr="006616F4" w:rsidRDefault="004850D3" w:rsidP="00742541">
      <w:pPr>
        <w:pStyle w:val="ListParagraph"/>
        <w:numPr>
          <w:ilvl w:val="0"/>
          <w:numId w:val="17"/>
        </w:numPr>
        <w:spacing w:before="0" w:after="220" w:line="240" w:lineRule="auto"/>
        <w:rPr>
          <w:rFonts w:eastAsia="Century Schoolbook" w:cstheme="minorHAnsi"/>
          <w:color w:val="auto"/>
          <w:szCs w:val="24"/>
          <w:u w:val="single"/>
        </w:rPr>
      </w:pPr>
      <w:r>
        <w:rPr>
          <w:rFonts w:eastAsia="Century Schoolbook" w:cstheme="minorHAnsi"/>
          <w:color w:val="auto"/>
          <w:szCs w:val="24"/>
        </w:rPr>
        <w:t>We provide</w:t>
      </w:r>
      <w:r w:rsidRPr="004850D3">
        <w:rPr>
          <w:rFonts w:eastAsia="Century Schoolbook" w:cstheme="minorHAnsi"/>
          <w:color w:val="auto"/>
          <w:szCs w:val="24"/>
        </w:rPr>
        <w:t xml:space="preserve"> guidance and support</w:t>
      </w:r>
      <w:r>
        <w:rPr>
          <w:rFonts w:eastAsia="Century Schoolbook" w:cstheme="minorHAnsi"/>
          <w:color w:val="auto"/>
          <w:szCs w:val="24"/>
        </w:rPr>
        <w:t xml:space="preserve"> to</w:t>
      </w:r>
      <w:r w:rsidRPr="004850D3">
        <w:rPr>
          <w:rFonts w:eastAsia="Century Schoolbook" w:cstheme="minorHAnsi"/>
          <w:color w:val="auto"/>
          <w:szCs w:val="24"/>
        </w:rPr>
        <w:t xml:space="preserve"> parents/guardians</w:t>
      </w:r>
      <w:r w:rsidR="006616F4">
        <w:rPr>
          <w:rFonts w:eastAsia="Century Schoolbook" w:cstheme="minorHAnsi"/>
          <w:color w:val="auto"/>
          <w:szCs w:val="24"/>
        </w:rPr>
        <w:t>.</w:t>
      </w:r>
      <w:r w:rsidRPr="004850D3">
        <w:rPr>
          <w:rFonts w:eastAsia="Century Schoolbook" w:cstheme="minorHAnsi"/>
          <w:color w:val="auto"/>
          <w:szCs w:val="24"/>
        </w:rPr>
        <w:t xml:space="preserve"> </w:t>
      </w:r>
    </w:p>
    <w:p w14:paraId="1BEA775B" w14:textId="0CF1A89E" w:rsidR="006616F4" w:rsidRPr="006616F4" w:rsidRDefault="006616F4" w:rsidP="00742541">
      <w:pPr>
        <w:pStyle w:val="ListParagraph"/>
        <w:numPr>
          <w:ilvl w:val="0"/>
          <w:numId w:val="17"/>
        </w:numPr>
        <w:spacing w:before="0" w:after="220" w:line="240" w:lineRule="auto"/>
        <w:rPr>
          <w:rFonts w:eastAsia="Century Schoolbook" w:cstheme="minorHAnsi"/>
          <w:color w:val="auto"/>
          <w:szCs w:val="24"/>
          <w:u w:val="single"/>
        </w:rPr>
      </w:pPr>
      <w:r w:rsidRPr="006616F4">
        <w:rPr>
          <w:rFonts w:eastAsia="Century Schoolbook" w:cstheme="minorHAnsi"/>
          <w:color w:val="auto"/>
          <w:szCs w:val="24"/>
        </w:rPr>
        <w:t>We have regular welfare meetings with students.</w:t>
      </w:r>
    </w:p>
    <w:p w14:paraId="0FA30F78" w14:textId="488D5252" w:rsidR="00865A53" w:rsidRDefault="00865A53" w:rsidP="00742541">
      <w:pPr>
        <w:pStyle w:val="ListParagraph"/>
        <w:numPr>
          <w:ilvl w:val="0"/>
          <w:numId w:val="17"/>
        </w:numPr>
        <w:spacing w:before="0" w:after="220" w:line="240" w:lineRule="auto"/>
        <w:rPr>
          <w:rFonts w:eastAsia="Century Schoolbook" w:cstheme="minorHAnsi"/>
          <w:color w:val="auto"/>
          <w:szCs w:val="24"/>
          <w:u w:val="single"/>
        </w:rPr>
      </w:pPr>
      <w:r w:rsidRPr="00865A53">
        <w:rPr>
          <w:rFonts w:eastAsia="Century Schoolbook" w:cstheme="minorHAnsi"/>
          <w:color w:val="auto"/>
          <w:szCs w:val="24"/>
          <w:u w:val="single"/>
        </w:rPr>
        <w:t xml:space="preserve">We are not taking responsibility for students’ supervision outside scheduled activities </w:t>
      </w:r>
    </w:p>
    <w:p w14:paraId="709BE4EF" w14:textId="77777777" w:rsidR="006E1C8C" w:rsidRDefault="006E1C8C" w:rsidP="006E1C8C">
      <w:pPr>
        <w:pStyle w:val="ListParagraph"/>
        <w:spacing w:before="0" w:after="220" w:line="240" w:lineRule="auto"/>
        <w:rPr>
          <w:rFonts w:eastAsia="Century Schoolbook" w:cstheme="minorHAnsi"/>
          <w:color w:val="auto"/>
          <w:szCs w:val="24"/>
          <w:u w:val="single"/>
        </w:rPr>
      </w:pPr>
    </w:p>
    <w:p w14:paraId="79DCE58A" w14:textId="244F7114" w:rsidR="00A10FB2" w:rsidRDefault="004850D3" w:rsidP="006E1C8C">
      <w:pPr>
        <w:spacing w:before="0" w:after="220" w:line="240" w:lineRule="auto"/>
        <w:rPr>
          <w:rFonts w:eastAsia="Century Schoolbook" w:cstheme="minorHAnsi"/>
          <w:color w:val="auto"/>
          <w:szCs w:val="24"/>
        </w:rPr>
      </w:pPr>
      <w:r w:rsidRPr="006E1C8C">
        <w:rPr>
          <w:rFonts w:eastAsia="Century Schoolbook" w:cstheme="minorHAnsi"/>
          <w:color w:val="auto"/>
          <w:szCs w:val="24"/>
        </w:rPr>
        <w:t xml:space="preserve">Bath </w:t>
      </w:r>
      <w:r w:rsidR="006E1C8C">
        <w:rPr>
          <w:rFonts w:eastAsia="Century Schoolbook" w:cstheme="minorHAnsi"/>
          <w:color w:val="auto"/>
          <w:szCs w:val="24"/>
        </w:rPr>
        <w:t xml:space="preserve">Academy </w:t>
      </w:r>
      <w:r w:rsidR="00D176D2">
        <w:rPr>
          <w:rFonts w:eastAsia="Century Schoolbook" w:cstheme="minorHAnsi"/>
          <w:color w:val="auto"/>
          <w:szCs w:val="24"/>
        </w:rPr>
        <w:t>is</w:t>
      </w:r>
      <w:bookmarkStart w:id="1" w:name="_GoBack"/>
      <w:bookmarkEnd w:id="1"/>
      <w:r w:rsidR="00A10FB2">
        <w:rPr>
          <w:rFonts w:eastAsia="Century Schoolbook" w:cstheme="minorHAnsi"/>
          <w:color w:val="auto"/>
          <w:szCs w:val="24"/>
        </w:rPr>
        <w:t xml:space="preserve"> responsible for accommodation and meals unless we have a written confirmation about different arrangement from parents/guardians</w:t>
      </w:r>
    </w:p>
    <w:p w14:paraId="0C136688" w14:textId="12148F5E" w:rsidR="004850D3" w:rsidRDefault="00A10FB2" w:rsidP="00742541">
      <w:pPr>
        <w:pStyle w:val="ListParagraph"/>
        <w:numPr>
          <w:ilvl w:val="0"/>
          <w:numId w:val="19"/>
        </w:numPr>
        <w:spacing w:before="0" w:after="220" w:line="240" w:lineRule="auto"/>
        <w:rPr>
          <w:rFonts w:eastAsia="Century Schoolbook" w:cstheme="minorHAnsi"/>
          <w:color w:val="auto"/>
          <w:szCs w:val="24"/>
        </w:rPr>
      </w:pPr>
      <w:r>
        <w:rPr>
          <w:rFonts w:eastAsia="Century Schoolbook" w:cstheme="minorHAnsi"/>
          <w:color w:val="auto"/>
          <w:szCs w:val="24"/>
        </w:rPr>
        <w:t>Our Hosts and House parents are suitable to work with children</w:t>
      </w:r>
    </w:p>
    <w:p w14:paraId="4ED90C8F" w14:textId="13121D1B" w:rsidR="00A10FB2" w:rsidRDefault="00A10FB2" w:rsidP="00742541">
      <w:pPr>
        <w:pStyle w:val="ListParagraph"/>
        <w:numPr>
          <w:ilvl w:val="0"/>
          <w:numId w:val="19"/>
        </w:numPr>
        <w:spacing w:before="0" w:after="220" w:line="240" w:lineRule="auto"/>
        <w:rPr>
          <w:rFonts w:eastAsia="Century Schoolbook" w:cstheme="minorHAnsi"/>
          <w:color w:val="auto"/>
          <w:szCs w:val="24"/>
        </w:rPr>
      </w:pPr>
      <w:r>
        <w:rPr>
          <w:rFonts w:eastAsia="Century Schoolbook" w:cstheme="minorHAnsi"/>
          <w:color w:val="auto"/>
          <w:szCs w:val="24"/>
        </w:rPr>
        <w:t xml:space="preserve">Students are supervised in accommodation </w:t>
      </w:r>
    </w:p>
    <w:p w14:paraId="38F35B51" w14:textId="0880C588" w:rsidR="00927808" w:rsidRPr="00927808" w:rsidRDefault="00927808" w:rsidP="00927808">
      <w:pPr>
        <w:pStyle w:val="ListParagraph"/>
        <w:numPr>
          <w:ilvl w:val="0"/>
          <w:numId w:val="19"/>
        </w:numPr>
        <w:rPr>
          <w:rFonts w:eastAsia="Century Schoolbook" w:cstheme="minorHAnsi"/>
          <w:color w:val="auto"/>
          <w:szCs w:val="24"/>
        </w:rPr>
      </w:pPr>
      <w:r w:rsidRPr="00927808">
        <w:rPr>
          <w:rFonts w:eastAsia="Century Schoolbook" w:cstheme="minorHAnsi"/>
          <w:color w:val="auto"/>
          <w:szCs w:val="24"/>
        </w:rPr>
        <w:t>A responsible adult will always be present overnight and normally be present when students under 16 are at home or in residence</w:t>
      </w:r>
      <w:r w:rsidR="00C4456C">
        <w:rPr>
          <w:rFonts w:eastAsia="Century Schoolbook" w:cstheme="minorHAnsi"/>
          <w:color w:val="auto"/>
          <w:szCs w:val="24"/>
        </w:rPr>
        <w:t xml:space="preserve"> </w:t>
      </w:r>
      <w:r w:rsidR="00D411EC">
        <w:rPr>
          <w:rFonts w:eastAsia="Century Schoolbook" w:cstheme="minorHAnsi"/>
          <w:color w:val="auto"/>
          <w:szCs w:val="24"/>
        </w:rPr>
        <w:t>(</w:t>
      </w:r>
      <w:r w:rsidR="00D411EC" w:rsidRPr="00C4456C">
        <w:rPr>
          <w:rFonts w:ascii="Arial" w:eastAsia="Times New Roman" w:hAnsi="Arial" w:cs="Arial"/>
          <w:i/>
          <w:color w:val="000000"/>
          <w:sz w:val="22"/>
        </w:rPr>
        <w:t>except</w:t>
      </w:r>
      <w:r w:rsidR="00C4456C" w:rsidRPr="00C4456C">
        <w:rPr>
          <w:rFonts w:eastAsia="Century Schoolbook" w:cstheme="minorHAnsi"/>
          <w:i/>
          <w:color w:val="auto"/>
          <w:szCs w:val="24"/>
        </w:rPr>
        <w:t xml:space="preserve"> for short periods</w:t>
      </w:r>
      <w:r w:rsidR="00C4456C">
        <w:rPr>
          <w:rFonts w:eastAsia="Century Schoolbook" w:cstheme="minorHAnsi"/>
          <w:i/>
          <w:color w:val="auto"/>
          <w:szCs w:val="24"/>
        </w:rPr>
        <w:t xml:space="preserve"> during a </w:t>
      </w:r>
      <w:r w:rsidR="00D411EC">
        <w:rPr>
          <w:rFonts w:eastAsia="Century Schoolbook" w:cstheme="minorHAnsi"/>
          <w:i/>
          <w:color w:val="auto"/>
          <w:szCs w:val="24"/>
        </w:rPr>
        <w:t>day)</w:t>
      </w:r>
      <w:r w:rsidR="00C4456C">
        <w:rPr>
          <w:rFonts w:eastAsia="Century Schoolbook" w:cstheme="minorHAnsi"/>
          <w:i/>
          <w:color w:val="auto"/>
          <w:szCs w:val="24"/>
        </w:rPr>
        <w:t>.</w:t>
      </w:r>
    </w:p>
    <w:p w14:paraId="7DC93F2A" w14:textId="230F003A" w:rsidR="00A10FB2" w:rsidRDefault="00A10FB2" w:rsidP="00742541">
      <w:pPr>
        <w:pStyle w:val="ListParagraph"/>
        <w:numPr>
          <w:ilvl w:val="0"/>
          <w:numId w:val="19"/>
        </w:numPr>
        <w:spacing w:before="0" w:after="220" w:line="240" w:lineRule="auto"/>
        <w:rPr>
          <w:rFonts w:eastAsia="Century Schoolbook" w:cstheme="minorHAnsi"/>
          <w:color w:val="auto"/>
          <w:szCs w:val="24"/>
        </w:rPr>
      </w:pPr>
      <w:r>
        <w:rPr>
          <w:rFonts w:eastAsia="Century Schoolbook" w:cstheme="minorHAnsi"/>
          <w:color w:val="auto"/>
          <w:szCs w:val="24"/>
        </w:rPr>
        <w:t xml:space="preserve">Students </w:t>
      </w:r>
      <w:proofErr w:type="gramStart"/>
      <w:r>
        <w:rPr>
          <w:rFonts w:eastAsia="Century Schoolbook" w:cstheme="minorHAnsi"/>
          <w:color w:val="auto"/>
          <w:szCs w:val="24"/>
        </w:rPr>
        <w:t>Under</w:t>
      </w:r>
      <w:proofErr w:type="gramEnd"/>
      <w:r>
        <w:rPr>
          <w:rFonts w:eastAsia="Century Schoolbook" w:cstheme="minorHAnsi"/>
          <w:color w:val="auto"/>
          <w:szCs w:val="24"/>
        </w:rPr>
        <w:t xml:space="preserve"> 16 are not housed with Over 18 in Homestays</w:t>
      </w:r>
      <w:r w:rsidR="00927808">
        <w:rPr>
          <w:rFonts w:eastAsia="Century Schoolbook" w:cstheme="minorHAnsi"/>
          <w:color w:val="auto"/>
          <w:szCs w:val="24"/>
        </w:rPr>
        <w:t>.</w:t>
      </w:r>
    </w:p>
    <w:p w14:paraId="7AAA1103" w14:textId="608661D3" w:rsidR="00A10FB2" w:rsidRDefault="00A10FB2" w:rsidP="00742541">
      <w:pPr>
        <w:pStyle w:val="ListParagraph"/>
        <w:numPr>
          <w:ilvl w:val="0"/>
          <w:numId w:val="19"/>
        </w:numPr>
        <w:spacing w:before="0" w:after="220" w:line="240" w:lineRule="auto"/>
        <w:rPr>
          <w:rFonts w:eastAsia="Century Schoolbook" w:cstheme="minorHAnsi"/>
          <w:color w:val="auto"/>
          <w:szCs w:val="24"/>
        </w:rPr>
      </w:pPr>
      <w:r>
        <w:rPr>
          <w:rFonts w:eastAsia="Century Schoolbook" w:cstheme="minorHAnsi"/>
          <w:color w:val="auto"/>
          <w:szCs w:val="24"/>
        </w:rPr>
        <w:t xml:space="preserve">Our Hosts and House parents know Bath Academy rules for students </w:t>
      </w:r>
      <w:r w:rsidR="00062E5A">
        <w:rPr>
          <w:rFonts w:eastAsia="Century Schoolbook" w:cstheme="minorHAnsi"/>
          <w:color w:val="auto"/>
          <w:szCs w:val="24"/>
        </w:rPr>
        <w:t>and work with us to ensure these are followed.</w:t>
      </w:r>
    </w:p>
    <w:p w14:paraId="214AA208" w14:textId="3AD57FE8" w:rsidR="006A12DF" w:rsidRDefault="00062E5A" w:rsidP="006A12DF">
      <w:pPr>
        <w:spacing w:before="0" w:after="220" w:line="240" w:lineRule="auto"/>
        <w:rPr>
          <w:rFonts w:eastAsia="Century Schoolbook" w:cstheme="minorHAnsi"/>
          <w:color w:val="auto"/>
          <w:szCs w:val="24"/>
        </w:rPr>
      </w:pPr>
      <w:r>
        <w:rPr>
          <w:rFonts w:eastAsia="Century Schoolbook" w:cstheme="minorHAnsi"/>
          <w:color w:val="auto"/>
          <w:szCs w:val="24"/>
        </w:rPr>
        <w:t xml:space="preserve">We </w:t>
      </w:r>
      <w:r w:rsidR="006A12DF" w:rsidRPr="006A12DF">
        <w:rPr>
          <w:rFonts w:eastAsia="Century Schoolbook" w:cstheme="minorHAnsi"/>
          <w:color w:val="auto"/>
          <w:szCs w:val="24"/>
        </w:rPr>
        <w:t>have a 24-hour contact number for the parents/ guardians, agent or</w:t>
      </w:r>
      <w:r w:rsidR="006A12DF">
        <w:rPr>
          <w:rFonts w:eastAsia="Century Schoolbook" w:cstheme="minorHAnsi"/>
          <w:color w:val="auto"/>
          <w:szCs w:val="24"/>
        </w:rPr>
        <w:t xml:space="preserve"> </w:t>
      </w:r>
      <w:r w:rsidR="006A12DF" w:rsidRPr="006A12DF">
        <w:rPr>
          <w:rFonts w:eastAsia="Century Schoolbook" w:cstheme="minorHAnsi"/>
          <w:color w:val="auto"/>
          <w:szCs w:val="24"/>
        </w:rPr>
        <w:t xml:space="preserve">group leader of students, and in turn they must have a phone number to contact </w:t>
      </w:r>
      <w:r w:rsidR="006A12DF">
        <w:rPr>
          <w:rFonts w:eastAsia="Century Schoolbook" w:cstheme="minorHAnsi"/>
          <w:color w:val="auto"/>
          <w:szCs w:val="24"/>
        </w:rPr>
        <w:t>us</w:t>
      </w:r>
      <w:r w:rsidR="006A12DF" w:rsidRPr="006A12DF">
        <w:rPr>
          <w:rFonts w:eastAsia="Century Schoolbook" w:cstheme="minorHAnsi"/>
          <w:color w:val="auto"/>
          <w:szCs w:val="24"/>
        </w:rPr>
        <w:t xml:space="preserve"> at all times.</w:t>
      </w:r>
    </w:p>
    <w:p w14:paraId="2B98C997" w14:textId="6804CDA7" w:rsidR="00CC4BA9" w:rsidRDefault="00CC4BA9" w:rsidP="006A12DF">
      <w:pPr>
        <w:spacing w:before="0" w:after="220" w:line="240" w:lineRule="auto"/>
        <w:rPr>
          <w:rFonts w:eastAsia="Century Schoolbook" w:cstheme="minorHAnsi"/>
          <w:color w:val="auto"/>
          <w:szCs w:val="24"/>
        </w:rPr>
      </w:pPr>
      <w:r>
        <w:rPr>
          <w:rFonts w:eastAsia="Century Schoolbook" w:cstheme="minorHAnsi"/>
          <w:color w:val="auto"/>
          <w:szCs w:val="24"/>
        </w:rPr>
        <w:t xml:space="preserve">This number is printed on student cards and </w:t>
      </w:r>
      <w:r w:rsidRPr="00CC4BA9">
        <w:rPr>
          <w:rFonts w:eastAsia="Century Schoolbook" w:cstheme="minorHAnsi"/>
          <w:color w:val="auto"/>
          <w:szCs w:val="24"/>
        </w:rPr>
        <w:t>on the wristband that we always require under 18s to wear</w:t>
      </w:r>
      <w:r>
        <w:rPr>
          <w:rFonts w:eastAsia="Century Schoolbook" w:cstheme="minorHAnsi"/>
          <w:color w:val="auto"/>
          <w:szCs w:val="24"/>
        </w:rPr>
        <w:t xml:space="preserve">. </w:t>
      </w:r>
    </w:p>
    <w:p w14:paraId="1BFC15F4" w14:textId="42CDEAB1" w:rsidR="00BD0C60" w:rsidRPr="00742541" w:rsidRDefault="00E036AF" w:rsidP="005854DB">
      <w:pPr>
        <w:pStyle w:val="Heading1"/>
        <w:rPr>
          <w:color w:val="3E8D9C" w:themeColor="background2" w:themeShade="BF"/>
        </w:rPr>
      </w:pPr>
      <w:r w:rsidRPr="00742541">
        <w:rPr>
          <w:color w:val="3E8D9C" w:themeColor="background2" w:themeShade="BF"/>
        </w:rPr>
        <w:t xml:space="preserve">Juniors 12-17 </w:t>
      </w:r>
      <w:r w:rsidR="00D411EC">
        <w:rPr>
          <w:color w:val="3E8D9C" w:themeColor="background2" w:themeShade="BF"/>
        </w:rPr>
        <w:t xml:space="preserve">individuals and </w:t>
      </w:r>
      <w:r w:rsidR="00CA4535">
        <w:rPr>
          <w:color w:val="3E8D9C" w:themeColor="background2" w:themeShade="BF"/>
        </w:rPr>
        <w:t>groups</w:t>
      </w:r>
    </w:p>
    <w:tbl>
      <w:tblPr>
        <w:tblW w:w="0" w:type="auto"/>
        <w:tblLayout w:type="fixed"/>
        <w:tblCellMar>
          <w:left w:w="115" w:type="dxa"/>
          <w:right w:w="115" w:type="dxa"/>
        </w:tblCellMar>
        <w:tblLook w:val="0600" w:firstRow="0" w:lastRow="0" w:firstColumn="0" w:lastColumn="0" w:noHBand="1" w:noVBand="1"/>
      </w:tblPr>
      <w:tblGrid>
        <w:gridCol w:w="450"/>
        <w:gridCol w:w="9170"/>
      </w:tblGrid>
      <w:tr w:rsidR="00100363" w14:paraId="28F036DA" w14:textId="77777777" w:rsidTr="00A67285">
        <w:trPr>
          <w:gridAfter w:val="1"/>
          <w:wAfter w:w="9170" w:type="dxa"/>
          <w:trHeight w:val="297"/>
        </w:trPr>
        <w:tc>
          <w:tcPr>
            <w:tcW w:w="450" w:type="dxa"/>
          </w:tcPr>
          <w:p w14:paraId="30E2E425" w14:textId="3F92D513" w:rsidR="00100363" w:rsidRPr="00A67285" w:rsidRDefault="00100363" w:rsidP="00784AB5">
            <w:pPr>
              <w:pStyle w:val="Checkbox"/>
            </w:pPr>
          </w:p>
        </w:tc>
      </w:tr>
      <w:tr w:rsidR="001344F8" w:rsidRPr="001344F8" w14:paraId="1E20EE81" w14:textId="77777777" w:rsidTr="00B54C64">
        <w:trPr>
          <w:trHeight w:val="297"/>
        </w:trPr>
        <w:tc>
          <w:tcPr>
            <w:tcW w:w="9620" w:type="dxa"/>
            <w:gridSpan w:val="2"/>
          </w:tcPr>
          <w:p w14:paraId="638518FE" w14:textId="77777777" w:rsidR="003D30F6" w:rsidRPr="001344F8" w:rsidRDefault="003D30F6" w:rsidP="003D30F6">
            <w:pPr>
              <w:pStyle w:val="ListNumber"/>
              <w:numPr>
                <w:ilvl w:val="0"/>
                <w:numId w:val="0"/>
              </w:numPr>
              <w:ind w:left="-120"/>
              <w:rPr>
                <w:color w:val="auto"/>
              </w:rPr>
            </w:pPr>
            <w:r w:rsidRPr="001344F8">
              <w:rPr>
                <w:color w:val="auto"/>
              </w:rPr>
              <w:t xml:space="preserve">Your child will not come into regular contact with other students over the age of 18, in class and during the social </w:t>
            </w:r>
            <w:proofErr w:type="spellStart"/>
            <w:r w:rsidRPr="001344F8">
              <w:rPr>
                <w:color w:val="auto"/>
              </w:rPr>
              <w:t>programme</w:t>
            </w:r>
            <w:proofErr w:type="spellEnd"/>
            <w:r w:rsidRPr="001344F8">
              <w:rPr>
                <w:color w:val="auto"/>
              </w:rPr>
              <w:t>.</w:t>
            </w:r>
          </w:p>
          <w:p w14:paraId="046EC71F" w14:textId="77777777" w:rsidR="00100363" w:rsidRPr="001344F8" w:rsidRDefault="003D30F6" w:rsidP="003D30F6">
            <w:pPr>
              <w:pStyle w:val="ListNumber"/>
              <w:numPr>
                <w:ilvl w:val="0"/>
                <w:numId w:val="0"/>
              </w:numPr>
              <w:ind w:left="-120"/>
              <w:rPr>
                <w:color w:val="auto"/>
              </w:rPr>
            </w:pPr>
            <w:r w:rsidRPr="001344F8">
              <w:rPr>
                <w:color w:val="auto"/>
              </w:rPr>
              <w:t xml:space="preserve">Your child must stay in accommodation </w:t>
            </w:r>
            <w:proofErr w:type="spellStart"/>
            <w:r w:rsidRPr="001344F8">
              <w:rPr>
                <w:color w:val="auto"/>
              </w:rPr>
              <w:t>organised</w:t>
            </w:r>
            <w:proofErr w:type="spellEnd"/>
            <w:r w:rsidRPr="001344F8">
              <w:rPr>
                <w:color w:val="auto"/>
              </w:rPr>
              <w:t xml:space="preserve"> by Bath Academy only. </w:t>
            </w:r>
          </w:p>
          <w:p w14:paraId="579C316C" w14:textId="0AE358FC" w:rsidR="00F0579D" w:rsidRPr="001344F8" w:rsidRDefault="00F0579D" w:rsidP="003D30F6">
            <w:pPr>
              <w:pStyle w:val="ListNumber"/>
              <w:numPr>
                <w:ilvl w:val="0"/>
                <w:numId w:val="0"/>
              </w:numPr>
              <w:ind w:left="-120"/>
              <w:rPr>
                <w:color w:val="auto"/>
              </w:rPr>
            </w:pPr>
            <w:r w:rsidRPr="001344F8">
              <w:rPr>
                <w:color w:val="auto"/>
              </w:rPr>
              <w:t xml:space="preserve">Weekly laundry service provided in our accommodation. </w:t>
            </w:r>
          </w:p>
        </w:tc>
      </w:tr>
      <w:tr w:rsidR="001344F8" w:rsidRPr="001344F8" w14:paraId="1CE76427" w14:textId="77777777" w:rsidTr="00B54C64">
        <w:tc>
          <w:tcPr>
            <w:tcW w:w="9620" w:type="dxa"/>
            <w:gridSpan w:val="2"/>
          </w:tcPr>
          <w:p w14:paraId="40808126" w14:textId="257B9C0B" w:rsidR="00100363" w:rsidRPr="001344F8" w:rsidRDefault="00742541" w:rsidP="00742541">
            <w:pPr>
              <w:pStyle w:val="ListNumber"/>
              <w:numPr>
                <w:ilvl w:val="0"/>
                <w:numId w:val="0"/>
              </w:numPr>
              <w:ind w:left="-120"/>
              <w:rPr>
                <w:color w:val="auto"/>
              </w:rPr>
            </w:pPr>
            <w:r w:rsidRPr="001344F8">
              <w:rPr>
                <w:color w:val="auto"/>
              </w:rPr>
              <w:t xml:space="preserve">You child has </w:t>
            </w:r>
            <w:r w:rsidR="00D65E38" w:rsidRPr="001344F8">
              <w:rPr>
                <w:color w:val="auto"/>
              </w:rPr>
              <w:t>to be back home by 2</w:t>
            </w:r>
            <w:r w:rsidRPr="001344F8">
              <w:rPr>
                <w:color w:val="auto"/>
              </w:rPr>
              <w:t>1</w:t>
            </w:r>
            <w:r w:rsidR="00D65E38" w:rsidRPr="001344F8">
              <w:rPr>
                <w:color w:val="auto"/>
              </w:rPr>
              <w:t>.</w:t>
            </w:r>
            <w:r w:rsidRPr="001344F8">
              <w:rPr>
                <w:color w:val="auto"/>
              </w:rPr>
              <w:t>3</w:t>
            </w:r>
            <w:r w:rsidR="00D65E38" w:rsidRPr="001344F8">
              <w:rPr>
                <w:color w:val="auto"/>
              </w:rPr>
              <w:t>0 (</w:t>
            </w:r>
            <w:r w:rsidRPr="001344F8">
              <w:rPr>
                <w:color w:val="auto"/>
              </w:rPr>
              <w:t>13-15-year-olds</w:t>
            </w:r>
            <w:r w:rsidR="00D65E38" w:rsidRPr="001344F8">
              <w:rPr>
                <w:color w:val="auto"/>
              </w:rPr>
              <w:t>) or 22.</w:t>
            </w:r>
            <w:r w:rsidRPr="001344F8">
              <w:rPr>
                <w:color w:val="auto"/>
              </w:rPr>
              <w:t>00</w:t>
            </w:r>
            <w:r w:rsidR="00D65E38" w:rsidRPr="001344F8">
              <w:rPr>
                <w:color w:val="auto"/>
              </w:rPr>
              <w:t>(</w:t>
            </w:r>
            <w:r w:rsidRPr="001344F8">
              <w:rPr>
                <w:color w:val="auto"/>
              </w:rPr>
              <w:t>16-17-year-olds)</w:t>
            </w:r>
            <w:r w:rsidR="003D30F6" w:rsidRPr="001344F8">
              <w:rPr>
                <w:color w:val="auto"/>
              </w:rPr>
              <w:t>.</w:t>
            </w:r>
          </w:p>
        </w:tc>
      </w:tr>
    </w:tbl>
    <w:p w14:paraId="6FF95060" w14:textId="121E0D0B" w:rsidR="00685B4E" w:rsidRPr="001344F8" w:rsidRDefault="00D628C5" w:rsidP="00742541">
      <w:pPr>
        <w:rPr>
          <w:color w:val="auto"/>
        </w:rPr>
      </w:pPr>
      <w:bookmarkStart w:id="2" w:name="_Hlk57900045"/>
      <w:r w:rsidRPr="001344F8">
        <w:rPr>
          <w:color w:val="auto"/>
        </w:rPr>
        <w:t>Bath Academy do not provide 24-hour supervision</w:t>
      </w:r>
      <w:r w:rsidR="003D30F6" w:rsidRPr="001344F8">
        <w:rPr>
          <w:color w:val="auto"/>
        </w:rPr>
        <w:t>.</w:t>
      </w:r>
    </w:p>
    <w:bookmarkEnd w:id="2"/>
    <w:p w14:paraId="4334107B" w14:textId="25E71792" w:rsidR="003D30F6" w:rsidRPr="001344F8" w:rsidRDefault="003D30F6" w:rsidP="00742541">
      <w:pPr>
        <w:rPr>
          <w:color w:val="auto"/>
        </w:rPr>
      </w:pPr>
      <w:r w:rsidRPr="001344F8">
        <w:rPr>
          <w:color w:val="auto"/>
        </w:rPr>
        <w:t>Your child will be asked to wear a Bath Academy wristband with our Emergency number.</w:t>
      </w:r>
    </w:p>
    <w:p w14:paraId="57345EC5" w14:textId="2D7FF4D6" w:rsidR="00100363" w:rsidRPr="001344F8" w:rsidRDefault="00100363" w:rsidP="00742541">
      <w:pPr>
        <w:rPr>
          <w:color w:val="auto"/>
        </w:rPr>
      </w:pPr>
      <w:r w:rsidRPr="001344F8">
        <w:rPr>
          <w:color w:val="auto"/>
        </w:rPr>
        <w:t>Students must remain in groups of three or more during unsupervised time</w:t>
      </w:r>
      <w:r w:rsidR="003D30F6" w:rsidRPr="001344F8">
        <w:rPr>
          <w:color w:val="auto"/>
        </w:rPr>
        <w:t>.</w:t>
      </w:r>
    </w:p>
    <w:p w14:paraId="4D06BDF8" w14:textId="20E08372" w:rsidR="00D628C5" w:rsidRPr="001344F8" w:rsidRDefault="00D628C5" w:rsidP="00742541">
      <w:pPr>
        <w:rPr>
          <w:color w:val="auto"/>
        </w:rPr>
      </w:pPr>
      <w:bookmarkStart w:id="3" w:name="_Hlk57900135"/>
      <w:r w:rsidRPr="001344F8">
        <w:rPr>
          <w:color w:val="auto"/>
        </w:rPr>
        <w:t>Travel between homestay/residence and school unsupervised but students are typically accommodated in pairs in the same homestay and travel together. The homestay will show the route to and from school before the first lesson</w:t>
      </w:r>
      <w:r w:rsidR="003D30F6" w:rsidRPr="001344F8">
        <w:rPr>
          <w:color w:val="auto"/>
        </w:rPr>
        <w:t>.</w:t>
      </w:r>
      <w:r w:rsidR="00D65E38" w:rsidRPr="001344F8">
        <w:rPr>
          <w:color w:val="auto"/>
        </w:rPr>
        <w:t xml:space="preserve"> </w:t>
      </w:r>
    </w:p>
    <w:p w14:paraId="3E509D6A" w14:textId="601F6DC0" w:rsidR="00D65E38" w:rsidRPr="001344F8" w:rsidRDefault="00D65E38" w:rsidP="00742541">
      <w:pPr>
        <w:rPr>
          <w:color w:val="auto"/>
        </w:rPr>
      </w:pPr>
      <w:r w:rsidRPr="001344F8">
        <w:rPr>
          <w:color w:val="auto"/>
        </w:rPr>
        <w:t>Your child will be either walking or travelling by bus</w:t>
      </w:r>
      <w:r w:rsidR="003D30F6" w:rsidRPr="001344F8">
        <w:rPr>
          <w:color w:val="auto"/>
        </w:rPr>
        <w:t>.</w:t>
      </w:r>
    </w:p>
    <w:p w14:paraId="35B3CCFE" w14:textId="30C24793" w:rsidR="00D65E38" w:rsidRPr="001344F8" w:rsidRDefault="00D65E38" w:rsidP="00742541">
      <w:pPr>
        <w:rPr>
          <w:color w:val="auto"/>
        </w:rPr>
      </w:pPr>
      <w:r w:rsidRPr="001344F8">
        <w:rPr>
          <w:color w:val="auto"/>
        </w:rPr>
        <w:t>Your child must telephone Bath Academy or his/her house parent and the Group Leader immediately if he/she is lost</w:t>
      </w:r>
      <w:r w:rsidR="003D30F6" w:rsidRPr="001344F8">
        <w:rPr>
          <w:color w:val="auto"/>
        </w:rPr>
        <w:t>.</w:t>
      </w:r>
    </w:p>
    <w:p w14:paraId="4DCBEBD0" w14:textId="2840B0AA" w:rsidR="00D65E38" w:rsidRPr="001344F8" w:rsidRDefault="00D65E38" w:rsidP="00742541">
      <w:pPr>
        <w:rPr>
          <w:color w:val="auto"/>
        </w:rPr>
      </w:pPr>
      <w:r w:rsidRPr="001344F8">
        <w:rPr>
          <w:color w:val="auto"/>
        </w:rPr>
        <w:t>You will be contacted if we do not hear from him/her one hour or more from your child’s expected arrival</w:t>
      </w:r>
      <w:r w:rsidR="003D30F6" w:rsidRPr="001344F8">
        <w:rPr>
          <w:color w:val="auto"/>
        </w:rPr>
        <w:t>.</w:t>
      </w:r>
    </w:p>
    <w:bookmarkEnd w:id="3"/>
    <w:p w14:paraId="10CBEC1C" w14:textId="1FB42C81" w:rsidR="003523EC" w:rsidRPr="001344F8" w:rsidRDefault="003523EC" w:rsidP="005854DB">
      <w:pPr>
        <w:rPr>
          <w:color w:val="auto"/>
        </w:rPr>
      </w:pPr>
      <w:r w:rsidRPr="001344F8">
        <w:rPr>
          <w:color w:val="auto"/>
        </w:rPr>
        <w:t>Your child must not travel outside Bath unless the school has prior written permission that your child is with an approved responsible adult.</w:t>
      </w:r>
    </w:p>
    <w:p w14:paraId="4A8A3D8E" w14:textId="0D3FDAD4" w:rsidR="003523EC" w:rsidRPr="001344F8" w:rsidRDefault="008E5104" w:rsidP="00742541">
      <w:pPr>
        <w:rPr>
          <w:color w:val="auto"/>
        </w:rPr>
      </w:pPr>
      <w:r w:rsidRPr="001344F8">
        <w:rPr>
          <w:color w:val="auto"/>
        </w:rPr>
        <w:t xml:space="preserve">We </w:t>
      </w:r>
      <w:proofErr w:type="spellStart"/>
      <w:r w:rsidRPr="001344F8">
        <w:rPr>
          <w:color w:val="auto"/>
        </w:rPr>
        <w:t>organise</w:t>
      </w:r>
      <w:proofErr w:type="spellEnd"/>
      <w:r w:rsidRPr="001344F8">
        <w:rPr>
          <w:color w:val="auto"/>
        </w:rPr>
        <w:t xml:space="preserve"> UK a</w:t>
      </w:r>
      <w:r w:rsidR="003523EC" w:rsidRPr="001344F8">
        <w:rPr>
          <w:color w:val="auto"/>
        </w:rPr>
        <w:t xml:space="preserve">irport transfers </w:t>
      </w:r>
      <w:r w:rsidRPr="001344F8">
        <w:rPr>
          <w:color w:val="auto"/>
        </w:rPr>
        <w:t>for groups</w:t>
      </w:r>
      <w:r w:rsidR="00D411EC" w:rsidRPr="001344F8">
        <w:rPr>
          <w:color w:val="auto"/>
        </w:rPr>
        <w:t xml:space="preserve"> and individuals.</w:t>
      </w:r>
      <w:r w:rsidRPr="001344F8">
        <w:rPr>
          <w:color w:val="auto"/>
        </w:rPr>
        <w:t xml:space="preserve"> </w:t>
      </w:r>
      <w:r w:rsidR="003523EC" w:rsidRPr="001344F8">
        <w:rPr>
          <w:color w:val="auto"/>
        </w:rPr>
        <w:t>You</w:t>
      </w:r>
      <w:r w:rsidR="00D411EC" w:rsidRPr="001344F8">
        <w:rPr>
          <w:color w:val="auto"/>
        </w:rPr>
        <w:t>/group leaders</w:t>
      </w:r>
      <w:r w:rsidR="003523EC" w:rsidRPr="001344F8">
        <w:rPr>
          <w:color w:val="auto"/>
        </w:rPr>
        <w:t xml:space="preserve"> will receive a confirmation email with the driver’s name and emergency phone number for the College</w:t>
      </w:r>
      <w:r w:rsidRPr="001344F8">
        <w:rPr>
          <w:color w:val="auto"/>
        </w:rPr>
        <w:t>.</w:t>
      </w:r>
    </w:p>
    <w:p w14:paraId="7DAE0011" w14:textId="1D464526" w:rsidR="003523EC" w:rsidRPr="001344F8" w:rsidRDefault="003523EC" w:rsidP="005854DB">
      <w:pPr>
        <w:rPr>
          <w:color w:val="auto"/>
        </w:rPr>
      </w:pPr>
      <w:r w:rsidRPr="001344F8">
        <w:rPr>
          <w:color w:val="auto"/>
        </w:rPr>
        <w:t>The group of students are the responsibility of their Guardian (group leader) whilst travelling to and from the airport in your country at the beginning and end of a course.</w:t>
      </w:r>
    </w:p>
    <w:p w14:paraId="2BD78FAF" w14:textId="77777777" w:rsidR="00BC5588" w:rsidRDefault="00BC5588" w:rsidP="005854DB"/>
    <w:p w14:paraId="6CCB0AA7" w14:textId="77777777" w:rsidR="00100363" w:rsidRDefault="00100363" w:rsidP="005854DB"/>
    <w:p w14:paraId="4A8D72C7" w14:textId="39471CC6" w:rsidR="00685B4E" w:rsidRPr="00927808" w:rsidRDefault="003D30F6" w:rsidP="009355C2">
      <w:pPr>
        <w:pStyle w:val="Heading1"/>
        <w:rPr>
          <w:color w:val="3E8D9C" w:themeColor="background2" w:themeShade="BF"/>
        </w:rPr>
      </w:pPr>
      <w:r w:rsidRPr="00927808">
        <w:rPr>
          <w:color w:val="3E8D9C" w:themeColor="background2" w:themeShade="BF"/>
        </w:rPr>
        <w:t>Juniors</w:t>
      </w:r>
      <w:r w:rsidR="00927808">
        <w:rPr>
          <w:color w:val="3E8D9C" w:themeColor="background2" w:themeShade="BF"/>
        </w:rPr>
        <w:t xml:space="preserve"> 16-17 </w:t>
      </w:r>
      <w:r w:rsidR="00CA4535">
        <w:rPr>
          <w:color w:val="3E8D9C" w:themeColor="background2" w:themeShade="BF"/>
        </w:rPr>
        <w:t>individuals</w:t>
      </w:r>
    </w:p>
    <w:p w14:paraId="6295B74E" w14:textId="77777777" w:rsidR="0072565C" w:rsidRPr="001344F8" w:rsidRDefault="00C07AD6" w:rsidP="0072565C">
      <w:pPr>
        <w:rPr>
          <w:color w:val="auto"/>
        </w:rPr>
      </w:pPr>
      <w:r w:rsidRPr="001344F8">
        <w:rPr>
          <w:color w:val="auto"/>
        </w:rPr>
        <w:t xml:space="preserve">Your child will come into regular contact with other students over the age of 18, in class and during the social </w:t>
      </w:r>
      <w:proofErr w:type="spellStart"/>
      <w:r w:rsidRPr="001344F8">
        <w:rPr>
          <w:color w:val="auto"/>
        </w:rPr>
        <w:t>programme</w:t>
      </w:r>
      <w:proofErr w:type="spellEnd"/>
      <w:r w:rsidRPr="001344F8">
        <w:rPr>
          <w:color w:val="auto"/>
        </w:rPr>
        <w:t>.</w:t>
      </w:r>
      <w:r w:rsidR="0072565C" w:rsidRPr="001344F8">
        <w:rPr>
          <w:color w:val="auto"/>
        </w:rPr>
        <w:t xml:space="preserve"> </w:t>
      </w:r>
    </w:p>
    <w:p w14:paraId="77179B1F" w14:textId="45DC7626" w:rsidR="00C07AD6" w:rsidRPr="001344F8" w:rsidRDefault="0072565C" w:rsidP="009355C2">
      <w:pPr>
        <w:rPr>
          <w:color w:val="auto"/>
        </w:rPr>
      </w:pPr>
      <w:r w:rsidRPr="001344F8">
        <w:rPr>
          <w:color w:val="auto"/>
        </w:rPr>
        <w:t xml:space="preserve">The course will be designed accordingly </w:t>
      </w:r>
      <w:r w:rsidRPr="001344F8">
        <w:rPr>
          <w:color w:val="auto"/>
          <w:lang w:val="en-GB"/>
        </w:rPr>
        <w:t>to protect the younger students from exposure to unsuitable materials and situations.</w:t>
      </w:r>
    </w:p>
    <w:p w14:paraId="1EECB9CC" w14:textId="32404C2E" w:rsidR="00C07AD6" w:rsidRPr="001344F8" w:rsidRDefault="00C07AD6" w:rsidP="009355C2">
      <w:pPr>
        <w:rPr>
          <w:color w:val="auto"/>
        </w:rPr>
      </w:pPr>
      <w:r w:rsidRPr="001344F8">
        <w:rPr>
          <w:color w:val="auto"/>
        </w:rPr>
        <w:t xml:space="preserve">We have Risk Assessment </w:t>
      </w:r>
      <w:r w:rsidR="0072565C" w:rsidRPr="001344F8">
        <w:rPr>
          <w:color w:val="auto"/>
        </w:rPr>
        <w:t xml:space="preserve">for lessons and social activities </w:t>
      </w:r>
    </w:p>
    <w:p w14:paraId="61BB1DAC" w14:textId="2ADCE3B0" w:rsidR="009355C2" w:rsidRPr="001344F8" w:rsidRDefault="00CA4535" w:rsidP="009355C2">
      <w:pPr>
        <w:rPr>
          <w:color w:val="auto"/>
        </w:rPr>
      </w:pPr>
      <w:r w:rsidRPr="001344F8">
        <w:rPr>
          <w:color w:val="auto"/>
        </w:rPr>
        <w:t xml:space="preserve">An inclusive leisure </w:t>
      </w:r>
      <w:proofErr w:type="spellStart"/>
      <w:r w:rsidRPr="001344F8">
        <w:rPr>
          <w:color w:val="auto"/>
        </w:rPr>
        <w:t>programme</w:t>
      </w:r>
      <w:proofErr w:type="spellEnd"/>
      <w:r w:rsidRPr="001344F8">
        <w:rPr>
          <w:color w:val="auto"/>
        </w:rPr>
        <w:t xml:space="preserve"> is not required for 16</w:t>
      </w:r>
      <w:r w:rsidRPr="001344F8">
        <w:rPr>
          <w:color w:val="auto"/>
          <w:lang w:val="en-GB"/>
        </w:rPr>
        <w:t>–</w:t>
      </w:r>
      <w:r w:rsidRPr="001344F8">
        <w:rPr>
          <w:color w:val="auto"/>
        </w:rPr>
        <w:t>17-year olds enrolled on adult courses</w:t>
      </w:r>
    </w:p>
    <w:p w14:paraId="64F1A54B" w14:textId="6EB67221" w:rsidR="00CA4535" w:rsidRPr="001344F8" w:rsidRDefault="00CA4535" w:rsidP="009355C2">
      <w:pPr>
        <w:rPr>
          <w:color w:val="auto"/>
        </w:rPr>
      </w:pPr>
      <w:r w:rsidRPr="001344F8">
        <w:rPr>
          <w:color w:val="auto"/>
        </w:rPr>
        <w:t xml:space="preserve">We provide some activities for extra fee. </w:t>
      </w:r>
    </w:p>
    <w:p w14:paraId="6845555F" w14:textId="13724C2B" w:rsidR="00CA4535" w:rsidRPr="001344F8" w:rsidRDefault="00CA4535" w:rsidP="009355C2">
      <w:pPr>
        <w:rPr>
          <w:color w:val="auto"/>
          <w:lang w:val="en-GB"/>
        </w:rPr>
      </w:pPr>
      <w:r w:rsidRPr="001344F8">
        <w:rPr>
          <w:color w:val="auto"/>
          <w:lang w:val="en-GB"/>
        </w:rPr>
        <w:t>Your child may join groups for activities/excursions and will be supervised by school/college staff.</w:t>
      </w:r>
    </w:p>
    <w:p w14:paraId="2D3E7990" w14:textId="77777777" w:rsidR="00976402" w:rsidRPr="001344F8" w:rsidRDefault="00976402" w:rsidP="00976402">
      <w:pPr>
        <w:rPr>
          <w:color w:val="auto"/>
        </w:rPr>
      </w:pPr>
      <w:r w:rsidRPr="001344F8">
        <w:rPr>
          <w:color w:val="auto"/>
        </w:rPr>
        <w:t>Travel between homestay/residence and school unsupervised.</w:t>
      </w:r>
    </w:p>
    <w:p w14:paraId="5DFA111B" w14:textId="59B91A9A" w:rsidR="00976402" w:rsidRPr="001344F8" w:rsidRDefault="00976402" w:rsidP="00976402">
      <w:pPr>
        <w:rPr>
          <w:color w:val="auto"/>
        </w:rPr>
      </w:pPr>
      <w:r w:rsidRPr="001344F8">
        <w:rPr>
          <w:color w:val="auto"/>
        </w:rPr>
        <w:t xml:space="preserve">The homestay will show the route to and from school before the first lesson. </w:t>
      </w:r>
    </w:p>
    <w:p w14:paraId="5D6F1AF7" w14:textId="77777777" w:rsidR="00976402" w:rsidRPr="001344F8" w:rsidRDefault="00976402" w:rsidP="00976402">
      <w:pPr>
        <w:rPr>
          <w:color w:val="auto"/>
        </w:rPr>
      </w:pPr>
      <w:r w:rsidRPr="001344F8">
        <w:rPr>
          <w:color w:val="auto"/>
        </w:rPr>
        <w:t>Your child will be either walking or travelling by bus.</w:t>
      </w:r>
    </w:p>
    <w:p w14:paraId="0A6A4DA0" w14:textId="77777777" w:rsidR="00976402" w:rsidRPr="001344F8" w:rsidRDefault="00976402" w:rsidP="00976402">
      <w:pPr>
        <w:rPr>
          <w:color w:val="auto"/>
        </w:rPr>
      </w:pPr>
      <w:r w:rsidRPr="001344F8">
        <w:rPr>
          <w:color w:val="auto"/>
        </w:rPr>
        <w:t>Your child must telephone Bath Academy or his/her house parent and the Group Leader immediately if he/she is lost.</w:t>
      </w:r>
    </w:p>
    <w:p w14:paraId="2B30A913" w14:textId="77777777" w:rsidR="00976402" w:rsidRPr="001344F8" w:rsidRDefault="00976402" w:rsidP="00976402">
      <w:pPr>
        <w:rPr>
          <w:color w:val="auto"/>
        </w:rPr>
      </w:pPr>
      <w:r w:rsidRPr="001344F8">
        <w:rPr>
          <w:color w:val="auto"/>
        </w:rPr>
        <w:t>You will be contacted if we do not hear from him/her one hour or more from your child’s expected arrival.</w:t>
      </w:r>
    </w:p>
    <w:p w14:paraId="5AFABD0D" w14:textId="77777777" w:rsidR="00976402" w:rsidRPr="001344F8" w:rsidRDefault="0072565C" w:rsidP="0072565C">
      <w:pPr>
        <w:rPr>
          <w:color w:val="auto"/>
        </w:rPr>
      </w:pPr>
      <w:r w:rsidRPr="001344F8">
        <w:rPr>
          <w:color w:val="auto"/>
        </w:rPr>
        <w:t xml:space="preserve">Your child must stay in accommodation </w:t>
      </w:r>
      <w:proofErr w:type="spellStart"/>
      <w:r w:rsidRPr="001344F8">
        <w:rPr>
          <w:color w:val="auto"/>
        </w:rPr>
        <w:t>organised</w:t>
      </w:r>
      <w:proofErr w:type="spellEnd"/>
      <w:r w:rsidRPr="001344F8">
        <w:rPr>
          <w:color w:val="auto"/>
        </w:rPr>
        <w:t xml:space="preserve"> by Bath Academy only, unless accommodation arranged privately with your family or very close friends. </w:t>
      </w:r>
    </w:p>
    <w:p w14:paraId="316B6466" w14:textId="77777777" w:rsidR="00976402" w:rsidRPr="001344F8" w:rsidRDefault="0072565C" w:rsidP="0072565C">
      <w:pPr>
        <w:rPr>
          <w:color w:val="auto"/>
        </w:rPr>
      </w:pPr>
      <w:r w:rsidRPr="001344F8">
        <w:rPr>
          <w:color w:val="auto"/>
        </w:rPr>
        <w:t xml:space="preserve">If your child stays with a family member or friends, we reserve the right to visit and check your child’s accommodation. </w:t>
      </w:r>
    </w:p>
    <w:p w14:paraId="0EA81C58" w14:textId="6033770F" w:rsidR="0072565C" w:rsidRPr="001344F8" w:rsidRDefault="0072565C" w:rsidP="0072565C">
      <w:pPr>
        <w:rPr>
          <w:color w:val="auto"/>
        </w:rPr>
      </w:pPr>
      <w:r w:rsidRPr="001344F8">
        <w:rPr>
          <w:color w:val="auto"/>
        </w:rPr>
        <w:t xml:space="preserve">Your child must be home by 10pm or at the time agreed on between you and the people he/she is staying with. </w:t>
      </w:r>
    </w:p>
    <w:p w14:paraId="6254221A" w14:textId="77777777" w:rsidR="0072565C" w:rsidRPr="001344F8" w:rsidRDefault="0072565C" w:rsidP="0072565C">
      <w:pPr>
        <w:rPr>
          <w:color w:val="auto"/>
        </w:rPr>
      </w:pPr>
      <w:r w:rsidRPr="001344F8">
        <w:rPr>
          <w:color w:val="auto"/>
        </w:rPr>
        <w:t>The airport transfer must be arranged by Bath Academy.</w:t>
      </w:r>
    </w:p>
    <w:p w14:paraId="1BC6D629" w14:textId="7AB136F7" w:rsidR="0072565C" w:rsidRPr="001344F8" w:rsidRDefault="0072565C" w:rsidP="0072565C">
      <w:pPr>
        <w:rPr>
          <w:color w:val="auto"/>
        </w:rPr>
      </w:pPr>
      <w:r w:rsidRPr="001344F8">
        <w:rPr>
          <w:color w:val="auto"/>
        </w:rPr>
        <w:t>Your child must not travel outside Bath unless the school has prior written permission that your child is with an approved responsible adult.</w:t>
      </w:r>
    </w:p>
    <w:p w14:paraId="64C23E60" w14:textId="77777777" w:rsidR="00976402" w:rsidRPr="001344F8" w:rsidRDefault="00976402" w:rsidP="00976402">
      <w:pPr>
        <w:rPr>
          <w:color w:val="auto"/>
        </w:rPr>
      </w:pPr>
      <w:r w:rsidRPr="001344F8">
        <w:rPr>
          <w:color w:val="auto"/>
        </w:rPr>
        <w:t xml:space="preserve">Your child may do unsupervised shopping, visiting museums, sport </w:t>
      </w:r>
      <w:proofErr w:type="spellStart"/>
      <w:r w:rsidRPr="001344F8">
        <w:rPr>
          <w:color w:val="auto"/>
        </w:rPr>
        <w:t>centres</w:t>
      </w:r>
      <w:proofErr w:type="spellEnd"/>
      <w:r w:rsidRPr="001344F8">
        <w:rPr>
          <w:color w:val="auto"/>
        </w:rPr>
        <w:t xml:space="preserve">, friends and family. </w:t>
      </w:r>
    </w:p>
    <w:p w14:paraId="0ADFDA8B" w14:textId="77777777" w:rsidR="00976402" w:rsidRPr="001344F8" w:rsidRDefault="00976402" w:rsidP="00976402">
      <w:pPr>
        <w:rPr>
          <w:color w:val="auto"/>
        </w:rPr>
      </w:pPr>
      <w:bookmarkStart w:id="4" w:name="_Hlk501465116"/>
      <w:r w:rsidRPr="001344F8">
        <w:rPr>
          <w:color w:val="auto"/>
        </w:rPr>
        <w:t xml:space="preserve">Your child must tell Bath Academy Welfare Officer what his/her plans are. Your child must also complete a travelling form, leaving addresses and contact numbers. </w:t>
      </w:r>
    </w:p>
    <w:bookmarkEnd w:id="4"/>
    <w:p w14:paraId="19F8D933" w14:textId="5D350CA4" w:rsidR="00976402" w:rsidRPr="001344F8" w:rsidRDefault="00976402" w:rsidP="00976402">
      <w:pPr>
        <w:rPr>
          <w:color w:val="auto"/>
        </w:rPr>
      </w:pPr>
      <w:r w:rsidRPr="001344F8">
        <w:rPr>
          <w:color w:val="auto"/>
        </w:rPr>
        <w:t>Parents or Guardians will be contacted to confirm permission.</w:t>
      </w:r>
    </w:p>
    <w:p w14:paraId="60BADB82" w14:textId="6602D188" w:rsidR="00976402" w:rsidRPr="001344F8" w:rsidRDefault="00976402" w:rsidP="00976402">
      <w:pPr>
        <w:rPr>
          <w:color w:val="auto"/>
        </w:rPr>
      </w:pPr>
      <w:r w:rsidRPr="001344F8">
        <w:rPr>
          <w:color w:val="auto"/>
        </w:rPr>
        <w:t>Bath Academy do not provide 24-hour supervision.</w:t>
      </w:r>
    </w:p>
    <w:p w14:paraId="152D4C5D" w14:textId="6E2C20C9" w:rsidR="00F0579D" w:rsidRPr="001344F8" w:rsidRDefault="001344F8" w:rsidP="00976402">
      <w:pPr>
        <w:rPr>
          <w:color w:val="auto"/>
        </w:rPr>
      </w:pPr>
      <w:r w:rsidRPr="001344F8">
        <w:rPr>
          <w:color w:val="auto"/>
        </w:rPr>
        <w:t>We have regular welfare meetings with students.</w:t>
      </w:r>
    </w:p>
    <w:p w14:paraId="5732C572" w14:textId="77777777" w:rsidR="00976402" w:rsidRPr="0072565C" w:rsidRDefault="00976402" w:rsidP="00976402"/>
    <w:p w14:paraId="66DD925E" w14:textId="77777777" w:rsidR="00CA4535" w:rsidRDefault="00CA4535" w:rsidP="009355C2"/>
    <w:p w14:paraId="626E2E44" w14:textId="676D8DF3" w:rsidR="00685B4E" w:rsidRPr="00F0579D" w:rsidRDefault="00F0579D" w:rsidP="009355C2">
      <w:pPr>
        <w:pStyle w:val="Heading1"/>
        <w:rPr>
          <w:color w:val="3E8D9C" w:themeColor="background2" w:themeShade="BF"/>
        </w:rPr>
      </w:pPr>
      <w:r w:rsidRPr="00F0579D">
        <w:rPr>
          <w:color w:val="3E8D9C" w:themeColor="background2" w:themeShade="BF"/>
        </w:rPr>
        <w:t>Milton Abbey Summer School</w:t>
      </w:r>
    </w:p>
    <w:tbl>
      <w:tblPr>
        <w:tblW w:w="0" w:type="auto"/>
        <w:tblLayout w:type="fixed"/>
        <w:tblCellMar>
          <w:left w:w="115" w:type="dxa"/>
          <w:right w:w="115" w:type="dxa"/>
        </w:tblCellMar>
        <w:tblLook w:val="0600" w:firstRow="0" w:lastRow="0" w:firstColumn="0" w:lastColumn="0" w:noHBand="1" w:noVBand="1"/>
      </w:tblPr>
      <w:tblGrid>
        <w:gridCol w:w="9620"/>
      </w:tblGrid>
      <w:tr w:rsidR="001344F8" w:rsidRPr="001344F8" w14:paraId="49D3A339" w14:textId="77777777" w:rsidTr="00EE29CD">
        <w:trPr>
          <w:trHeight w:val="297"/>
        </w:trPr>
        <w:tc>
          <w:tcPr>
            <w:tcW w:w="9620" w:type="dxa"/>
          </w:tcPr>
          <w:p w14:paraId="5A188527" w14:textId="09011E99" w:rsidR="00852E15" w:rsidRPr="00852E15" w:rsidRDefault="00852E15" w:rsidP="00852E15">
            <w:pPr>
              <w:ind w:left="-111"/>
              <w:rPr>
                <w:color w:val="auto"/>
              </w:rPr>
            </w:pPr>
            <w:r w:rsidRPr="00852E15">
              <w:rPr>
                <w:color w:val="auto"/>
              </w:rPr>
              <w:t>Bath Academy provide</w:t>
            </w:r>
            <w:r w:rsidR="00D176D2">
              <w:rPr>
                <w:color w:val="auto"/>
              </w:rPr>
              <w:t>s</w:t>
            </w:r>
            <w:r w:rsidRPr="00852E15">
              <w:rPr>
                <w:color w:val="auto"/>
              </w:rPr>
              <w:t xml:space="preserve"> 24-hour supervision</w:t>
            </w:r>
            <w:r w:rsidR="00C92A8F" w:rsidRPr="001344F8">
              <w:rPr>
                <w:color w:val="auto"/>
              </w:rPr>
              <w:t xml:space="preserve"> on site.</w:t>
            </w:r>
          </w:p>
          <w:p w14:paraId="79B9039A" w14:textId="435C7A94" w:rsidR="00852E15" w:rsidRPr="001344F8" w:rsidRDefault="00852E15" w:rsidP="00852E15">
            <w:pPr>
              <w:ind w:left="-111"/>
              <w:rPr>
                <w:color w:val="auto"/>
              </w:rPr>
            </w:pPr>
            <w:r w:rsidRPr="00852E15">
              <w:rPr>
                <w:color w:val="auto"/>
              </w:rPr>
              <w:t xml:space="preserve">The boarding nature of Milton Abbey </w:t>
            </w:r>
            <w:r w:rsidR="00C92A8F" w:rsidRPr="001344F8">
              <w:rPr>
                <w:color w:val="auto"/>
              </w:rPr>
              <w:t xml:space="preserve">Summer </w:t>
            </w:r>
            <w:r w:rsidRPr="00852E15">
              <w:rPr>
                <w:color w:val="auto"/>
              </w:rPr>
              <w:t>School means that pupils are on site 24 hours a day.</w:t>
            </w:r>
          </w:p>
          <w:p w14:paraId="4DD74839" w14:textId="66AC73F3" w:rsidR="00C92A8F" w:rsidRPr="00852E15" w:rsidRDefault="00C92A8F" w:rsidP="00852E15">
            <w:pPr>
              <w:ind w:left="-111"/>
              <w:rPr>
                <w:color w:val="auto"/>
              </w:rPr>
            </w:pPr>
            <w:r w:rsidRPr="001344F8">
              <w:rPr>
                <w:color w:val="auto"/>
              </w:rPr>
              <w:t xml:space="preserve">Your child may do unsupervised shopping during excursions outside. </w:t>
            </w:r>
          </w:p>
          <w:p w14:paraId="49CC345D" w14:textId="77777777" w:rsidR="00852E15" w:rsidRPr="00852E15" w:rsidRDefault="00852E15" w:rsidP="00852E15">
            <w:pPr>
              <w:ind w:left="-111"/>
              <w:rPr>
                <w:color w:val="auto"/>
              </w:rPr>
            </w:pPr>
            <w:r w:rsidRPr="00852E15">
              <w:rPr>
                <w:color w:val="auto"/>
              </w:rPr>
              <w:t>Your child will be asked to wear a Bath Academy wristband with our Emergency number.</w:t>
            </w:r>
          </w:p>
          <w:p w14:paraId="5507E4C8" w14:textId="07AFABD3" w:rsidR="00852E15" w:rsidRPr="001344F8" w:rsidRDefault="00852E15" w:rsidP="002A399B">
            <w:pPr>
              <w:ind w:left="-111"/>
              <w:rPr>
                <w:color w:val="auto"/>
              </w:rPr>
            </w:pPr>
            <w:r w:rsidRPr="00852E15">
              <w:rPr>
                <w:color w:val="auto"/>
              </w:rPr>
              <w:t>Students must remain in groups of three or more during unsupervised time.</w:t>
            </w:r>
          </w:p>
          <w:p w14:paraId="108DE628" w14:textId="66E0B18A" w:rsidR="00006E1B" w:rsidRPr="00006E1B" w:rsidRDefault="00006E1B" w:rsidP="002A399B">
            <w:pPr>
              <w:ind w:left="-111"/>
              <w:rPr>
                <w:color w:val="auto"/>
              </w:rPr>
            </w:pPr>
            <w:r w:rsidRPr="00006E1B">
              <w:rPr>
                <w:color w:val="auto"/>
              </w:rPr>
              <w:t xml:space="preserve">Your child will not come into regular contact with other students over the age of 18, in class and during the social </w:t>
            </w:r>
            <w:proofErr w:type="spellStart"/>
            <w:r w:rsidRPr="00006E1B">
              <w:rPr>
                <w:color w:val="auto"/>
              </w:rPr>
              <w:t>programme</w:t>
            </w:r>
            <w:proofErr w:type="spellEnd"/>
            <w:r w:rsidRPr="00006E1B">
              <w:rPr>
                <w:color w:val="auto"/>
              </w:rPr>
              <w:t>.</w:t>
            </w:r>
          </w:p>
          <w:p w14:paraId="66F1B6B5" w14:textId="77777777" w:rsidR="002A399B" w:rsidRPr="001344F8" w:rsidRDefault="00006E1B" w:rsidP="002A399B">
            <w:pPr>
              <w:ind w:left="-111"/>
              <w:rPr>
                <w:color w:val="auto"/>
              </w:rPr>
            </w:pPr>
            <w:r w:rsidRPr="00006E1B">
              <w:rPr>
                <w:color w:val="auto"/>
              </w:rPr>
              <w:t xml:space="preserve">Your child must stay in </w:t>
            </w:r>
            <w:r w:rsidRPr="001344F8">
              <w:rPr>
                <w:color w:val="auto"/>
              </w:rPr>
              <w:t>Milton Abbey residential houses. They are separate</w:t>
            </w:r>
            <w:r w:rsidR="002A399B" w:rsidRPr="001344F8">
              <w:rPr>
                <w:color w:val="auto"/>
              </w:rPr>
              <w:t>d</w:t>
            </w:r>
            <w:r w:rsidRPr="001344F8">
              <w:rPr>
                <w:color w:val="auto"/>
              </w:rPr>
              <w:t xml:space="preserve"> for boys and girls.</w:t>
            </w:r>
            <w:r w:rsidRPr="00006E1B">
              <w:rPr>
                <w:color w:val="auto"/>
              </w:rPr>
              <w:t xml:space="preserve"> </w:t>
            </w:r>
          </w:p>
          <w:p w14:paraId="10AD0FB7" w14:textId="77777777" w:rsidR="00006E1B" w:rsidRPr="001344F8" w:rsidRDefault="00006E1B" w:rsidP="002A399B">
            <w:pPr>
              <w:ind w:left="-111"/>
              <w:rPr>
                <w:color w:val="auto"/>
              </w:rPr>
            </w:pPr>
            <w:r w:rsidRPr="00006E1B">
              <w:rPr>
                <w:color w:val="auto"/>
              </w:rPr>
              <w:t xml:space="preserve">Weekly laundry service provided in our accommodation. </w:t>
            </w:r>
          </w:p>
          <w:p w14:paraId="12C9266B" w14:textId="60653540" w:rsidR="00C92A8F" w:rsidRPr="00006E1B" w:rsidRDefault="00C92A8F" w:rsidP="002A399B">
            <w:pPr>
              <w:ind w:left="-111"/>
              <w:rPr>
                <w:color w:val="auto"/>
              </w:rPr>
            </w:pPr>
            <w:r w:rsidRPr="001344F8">
              <w:rPr>
                <w:color w:val="auto"/>
              </w:rPr>
              <w:t>Summer school coordinator should make regular checks around the houses</w:t>
            </w:r>
          </w:p>
        </w:tc>
      </w:tr>
      <w:tr w:rsidR="001344F8" w:rsidRPr="001344F8" w14:paraId="72C83573" w14:textId="77777777" w:rsidTr="00EE29CD">
        <w:tc>
          <w:tcPr>
            <w:tcW w:w="9620" w:type="dxa"/>
          </w:tcPr>
          <w:p w14:paraId="424399F7" w14:textId="77777777" w:rsidR="00006E1B" w:rsidRPr="001344F8" w:rsidRDefault="00006E1B" w:rsidP="002A399B">
            <w:pPr>
              <w:ind w:left="-111"/>
              <w:rPr>
                <w:color w:val="auto"/>
              </w:rPr>
            </w:pPr>
            <w:r w:rsidRPr="00006E1B">
              <w:rPr>
                <w:color w:val="auto"/>
              </w:rPr>
              <w:t>You child has to be</w:t>
            </w:r>
            <w:r w:rsidR="001344F8" w:rsidRPr="001344F8">
              <w:rPr>
                <w:color w:val="auto"/>
              </w:rPr>
              <w:t xml:space="preserve"> in room by</w:t>
            </w:r>
            <w:r w:rsidRPr="00006E1B">
              <w:rPr>
                <w:color w:val="auto"/>
              </w:rPr>
              <w:t xml:space="preserve"> 22.00</w:t>
            </w:r>
            <w:r w:rsidR="001344F8" w:rsidRPr="001344F8">
              <w:rPr>
                <w:color w:val="auto"/>
              </w:rPr>
              <w:t>. The houses will be locked at 22.15</w:t>
            </w:r>
          </w:p>
          <w:p w14:paraId="6C3FA19D" w14:textId="77777777" w:rsidR="001344F8" w:rsidRPr="001344F8" w:rsidRDefault="001344F8" w:rsidP="002A399B">
            <w:pPr>
              <w:ind w:left="-111"/>
              <w:rPr>
                <w:color w:val="auto"/>
              </w:rPr>
            </w:pPr>
            <w:r w:rsidRPr="001344F8">
              <w:rPr>
                <w:color w:val="auto"/>
              </w:rPr>
              <w:t xml:space="preserve">There is at least one member of staff in each house overnight. </w:t>
            </w:r>
          </w:p>
          <w:p w14:paraId="57299F11" w14:textId="255C8B89" w:rsidR="001344F8" w:rsidRPr="00006E1B" w:rsidRDefault="001344F8" w:rsidP="001344F8">
            <w:pPr>
              <w:ind w:left="-111"/>
              <w:rPr>
                <w:color w:val="auto"/>
              </w:rPr>
            </w:pPr>
            <w:r w:rsidRPr="001344F8">
              <w:rPr>
                <w:color w:val="auto"/>
              </w:rPr>
              <w:t>Members of staff and students have separate bathrooms.</w:t>
            </w:r>
          </w:p>
        </w:tc>
      </w:tr>
    </w:tbl>
    <w:p w14:paraId="3E21E218" w14:textId="77777777" w:rsidR="00F46CFD" w:rsidRPr="001344F8" w:rsidRDefault="00F46CFD" w:rsidP="002955AB">
      <w:pPr>
        <w:rPr>
          <w:color w:val="auto"/>
        </w:rPr>
      </w:pPr>
      <w:r w:rsidRPr="001344F8">
        <w:rPr>
          <w:color w:val="auto"/>
        </w:rPr>
        <w:t>Medicines</w:t>
      </w:r>
    </w:p>
    <w:p w14:paraId="1B4868A5" w14:textId="7552C58D" w:rsidR="002955AB" w:rsidRPr="001344F8" w:rsidRDefault="00F46CFD" w:rsidP="002955AB">
      <w:pPr>
        <w:rPr>
          <w:color w:val="auto"/>
        </w:rPr>
      </w:pPr>
      <w:r w:rsidRPr="001344F8">
        <w:rPr>
          <w:color w:val="auto"/>
        </w:rPr>
        <w:t xml:space="preserve">Pupils who bring medicines to School must hand them over to </w:t>
      </w:r>
      <w:r w:rsidR="001344F8" w:rsidRPr="001344F8">
        <w:rPr>
          <w:color w:val="auto"/>
        </w:rPr>
        <w:t>Summer School Coordinator</w:t>
      </w:r>
      <w:r w:rsidRPr="001344F8">
        <w:rPr>
          <w:color w:val="auto"/>
        </w:rPr>
        <w:t xml:space="preserve"> on arrival, together with written instructions as to their use from their home doctor or parents. Under no circumstances are pupils to provide or pass on medicines to other pupils. </w:t>
      </w:r>
    </w:p>
    <w:p w14:paraId="7CD6ECB5" w14:textId="77777777" w:rsidR="00F46CFD" w:rsidRPr="001344F8" w:rsidRDefault="00F46CFD" w:rsidP="002955AB">
      <w:pPr>
        <w:rPr>
          <w:color w:val="auto"/>
        </w:rPr>
      </w:pPr>
      <w:r w:rsidRPr="001344F8">
        <w:rPr>
          <w:color w:val="auto"/>
        </w:rPr>
        <w:t xml:space="preserve">Meals </w:t>
      </w:r>
    </w:p>
    <w:p w14:paraId="7E8FBC0C" w14:textId="6F756952" w:rsidR="00F46CFD" w:rsidRPr="001344F8" w:rsidRDefault="00F46CFD" w:rsidP="002955AB">
      <w:pPr>
        <w:rPr>
          <w:color w:val="auto"/>
        </w:rPr>
      </w:pPr>
      <w:r w:rsidRPr="001344F8">
        <w:rPr>
          <w:color w:val="auto"/>
        </w:rPr>
        <w:t>Breakfast, lunch and supper are provided in the School Dining Room, and all pupils are expected to attend these meals.</w:t>
      </w:r>
      <w:r w:rsidR="001344F8" w:rsidRPr="001344F8">
        <w:rPr>
          <w:color w:val="auto"/>
        </w:rPr>
        <w:t xml:space="preserve"> Packed lunches provided for excursions. </w:t>
      </w:r>
    </w:p>
    <w:p w14:paraId="5CC90491" w14:textId="7D6434CF" w:rsidR="00C92A8F" w:rsidRPr="001344F8" w:rsidRDefault="00C92A8F" w:rsidP="002955AB">
      <w:pPr>
        <w:rPr>
          <w:color w:val="auto"/>
        </w:rPr>
      </w:pPr>
      <w:r w:rsidRPr="001344F8">
        <w:rPr>
          <w:color w:val="auto"/>
        </w:rPr>
        <w:t xml:space="preserve">Your child may visit Tack Shop on site to buy snacks. </w:t>
      </w:r>
    </w:p>
    <w:p w14:paraId="11159A6D" w14:textId="77777777" w:rsidR="002A399B" w:rsidRPr="001344F8" w:rsidRDefault="002A399B" w:rsidP="002955AB">
      <w:pPr>
        <w:rPr>
          <w:color w:val="auto"/>
        </w:rPr>
      </w:pPr>
    </w:p>
    <w:p w14:paraId="2771BD31" w14:textId="77777777" w:rsidR="00247D82" w:rsidRPr="001344F8" w:rsidRDefault="00F46CFD" w:rsidP="002955AB">
      <w:pPr>
        <w:rPr>
          <w:color w:val="auto"/>
        </w:rPr>
      </w:pPr>
      <w:r w:rsidRPr="001344F8">
        <w:rPr>
          <w:color w:val="auto"/>
        </w:rPr>
        <w:t>Valuables</w:t>
      </w:r>
    </w:p>
    <w:tbl>
      <w:tblPr>
        <w:tblW w:w="0" w:type="auto"/>
        <w:tblLayout w:type="fixed"/>
        <w:tblCellMar>
          <w:left w:w="115" w:type="dxa"/>
          <w:right w:w="115" w:type="dxa"/>
        </w:tblCellMar>
        <w:tblLook w:val="0600" w:firstRow="0" w:lastRow="0" w:firstColumn="0" w:lastColumn="0" w:noHBand="1" w:noVBand="1"/>
      </w:tblPr>
      <w:tblGrid>
        <w:gridCol w:w="9620"/>
      </w:tblGrid>
      <w:tr w:rsidR="001344F8" w:rsidRPr="00006E1B" w14:paraId="5EB15A55" w14:textId="77777777" w:rsidTr="00EE29CD">
        <w:trPr>
          <w:trHeight w:val="297"/>
        </w:trPr>
        <w:tc>
          <w:tcPr>
            <w:tcW w:w="9620" w:type="dxa"/>
          </w:tcPr>
          <w:p w14:paraId="42DACB2D" w14:textId="200F7EA7" w:rsidR="00006E1B" w:rsidRPr="00006E1B" w:rsidRDefault="00F46CFD" w:rsidP="001344F8">
            <w:pPr>
              <w:ind w:left="-111"/>
              <w:rPr>
                <w:color w:val="auto"/>
              </w:rPr>
            </w:pPr>
            <w:r w:rsidRPr="001344F8">
              <w:rPr>
                <w:color w:val="auto"/>
              </w:rPr>
              <w:t xml:space="preserve">Pupils should avoid bringing valuable items to School if at all possible. Cash and other valuables should be deposited with the </w:t>
            </w:r>
            <w:r w:rsidR="001344F8" w:rsidRPr="001344F8">
              <w:rPr>
                <w:color w:val="auto"/>
              </w:rPr>
              <w:t>Bath Academy coordinator</w:t>
            </w:r>
            <w:r w:rsidR="00247D82" w:rsidRPr="001344F8">
              <w:rPr>
                <w:color w:val="auto"/>
              </w:rPr>
              <w:t>/Group Leaders</w:t>
            </w:r>
            <w:r w:rsidRPr="001344F8">
              <w:rPr>
                <w:color w:val="auto"/>
              </w:rPr>
              <w:t xml:space="preserve"> for safekeeping.</w:t>
            </w:r>
            <w:bookmarkStart w:id="5" w:name="_Hlk59021545"/>
          </w:p>
        </w:tc>
      </w:tr>
    </w:tbl>
    <w:bookmarkEnd w:id="5"/>
    <w:p w14:paraId="2D223E81" w14:textId="77777777" w:rsidR="00006E1B" w:rsidRPr="00006E1B" w:rsidRDefault="00006E1B" w:rsidP="00006E1B">
      <w:pPr>
        <w:rPr>
          <w:color w:val="auto"/>
        </w:rPr>
      </w:pPr>
      <w:r w:rsidRPr="00006E1B">
        <w:rPr>
          <w:color w:val="auto"/>
        </w:rPr>
        <w:t xml:space="preserve">We </w:t>
      </w:r>
      <w:proofErr w:type="spellStart"/>
      <w:r w:rsidRPr="00006E1B">
        <w:rPr>
          <w:color w:val="auto"/>
        </w:rPr>
        <w:t>organise</w:t>
      </w:r>
      <w:proofErr w:type="spellEnd"/>
      <w:r w:rsidRPr="00006E1B">
        <w:rPr>
          <w:color w:val="auto"/>
        </w:rPr>
        <w:t xml:space="preserve"> UK airport transfers for groups and individuals. You/group leaders will receive a confirmation email with the driver’s name and emergency phone number for the College.</w:t>
      </w:r>
    </w:p>
    <w:p w14:paraId="15C4B6BA" w14:textId="77777777" w:rsidR="00006E1B" w:rsidRPr="00006E1B" w:rsidRDefault="00006E1B" w:rsidP="00006E1B">
      <w:pPr>
        <w:rPr>
          <w:color w:val="auto"/>
        </w:rPr>
      </w:pPr>
      <w:r w:rsidRPr="00006E1B">
        <w:rPr>
          <w:color w:val="auto"/>
        </w:rPr>
        <w:t>The group of students are the responsibility of their Guardian (group leader) whilst travelling to and from the airport in your country at the beginning and end of a course.</w:t>
      </w:r>
    </w:p>
    <w:p w14:paraId="461892A0" w14:textId="77777777" w:rsidR="00247D82" w:rsidRPr="005854DB" w:rsidRDefault="00247D82" w:rsidP="002955AB"/>
    <w:sectPr w:rsidR="00247D82" w:rsidRPr="005854DB" w:rsidSect="00A67285">
      <w:headerReference w:type="default" r:id="rId14"/>
      <w:footerReference w:type="default" r:id="rId15"/>
      <w:headerReference w:type="first" r:id="rId16"/>
      <w:footerReference w:type="first" r:id="rId17"/>
      <w:pgSz w:w="12240" w:h="15840" w:code="1"/>
      <w:pgMar w:top="720" w:right="1080" w:bottom="720" w:left="1080" w:header="648"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FB657" w14:textId="77777777" w:rsidR="00623205" w:rsidRDefault="00623205" w:rsidP="005A20E2">
      <w:pPr>
        <w:spacing w:after="0"/>
      </w:pPr>
      <w:r>
        <w:separator/>
      </w:r>
    </w:p>
    <w:p w14:paraId="7D7326E8" w14:textId="77777777" w:rsidR="00623205" w:rsidRDefault="00623205"/>
    <w:p w14:paraId="45A8837F" w14:textId="77777777" w:rsidR="00623205" w:rsidRDefault="00623205" w:rsidP="009B4773"/>
    <w:p w14:paraId="6CC98AA8" w14:textId="77777777" w:rsidR="00623205" w:rsidRDefault="00623205" w:rsidP="00513832"/>
  </w:endnote>
  <w:endnote w:type="continuationSeparator" w:id="0">
    <w:p w14:paraId="4BC4B982" w14:textId="77777777" w:rsidR="00623205" w:rsidRDefault="00623205" w:rsidP="005A20E2">
      <w:pPr>
        <w:spacing w:after="0"/>
      </w:pPr>
      <w:r>
        <w:continuationSeparator/>
      </w:r>
    </w:p>
    <w:p w14:paraId="550D9814" w14:textId="77777777" w:rsidR="00623205" w:rsidRDefault="00623205"/>
    <w:p w14:paraId="059007AB" w14:textId="77777777" w:rsidR="00623205" w:rsidRDefault="00623205" w:rsidP="009B4773"/>
    <w:p w14:paraId="0182DAC8" w14:textId="77777777" w:rsidR="00623205" w:rsidRDefault="00623205" w:rsidP="00513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775A8" w14:textId="5FB07474" w:rsidR="00B57756" w:rsidRPr="00F8411A" w:rsidRDefault="00B92791" w:rsidP="00F8411A">
    <w:pPr>
      <w:pStyle w:val="Footer"/>
    </w:pPr>
    <w:sdt>
      <w:sdtPr>
        <w:alias w:val="Report Date"/>
        <w:tag w:val=""/>
        <w:id w:val="-1485464670"/>
        <w:placeholder>
          <w:docPart w:val="920E8E23594D47EEB7B4E5D57CCBE18B"/>
        </w:placeholder>
        <w:dataBinding w:prefixMappings="xmlns:ns0='http://schemas.microsoft.com/office/2006/coverPageProps' " w:xpath="/ns0:CoverPageProperties[1]/ns0:PublishDate[1]" w:storeItemID="{55AF091B-3C7A-41E3-B477-F2FDAA23CFDA}"/>
        <w15:appearance w15:val="hidden"/>
        <w:date w:fullDate="2023-09-01T00:00:00Z">
          <w:dateFormat w:val="MMMM d, yyyy"/>
          <w:lid w:val="en-US"/>
          <w:storeMappedDataAs w:val="dateTime"/>
          <w:calendar w:val="gregorian"/>
        </w:date>
      </w:sdtPr>
      <w:sdtEndPr/>
      <w:sdtContent>
        <w:r w:rsidR="00AA2823">
          <w:t>September 1, 2023</w:t>
        </w:r>
      </w:sdtContent>
    </w:sdt>
    <w:r w:rsidR="00B57756" w:rsidRPr="00F8411A">
      <w:tab/>
    </w:r>
    <w:r w:rsidR="00B57756" w:rsidRPr="00F8411A">
      <w:fldChar w:fldCharType="begin"/>
    </w:r>
    <w:r w:rsidR="00B57756" w:rsidRPr="00F8411A">
      <w:instrText xml:space="preserve"> PAGE   \* MERGEFORMAT </w:instrText>
    </w:r>
    <w:r w:rsidR="00B57756" w:rsidRPr="00F8411A">
      <w:fldChar w:fldCharType="separate"/>
    </w:r>
    <w:r>
      <w:rPr>
        <w:noProof/>
      </w:rPr>
      <w:t>6</w:t>
    </w:r>
    <w:r w:rsidR="00B57756" w:rsidRPr="00F841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EC383" w14:textId="03FD14ED" w:rsidR="005854DB" w:rsidRPr="00F8411A" w:rsidRDefault="00B92791" w:rsidP="005854DB">
    <w:pPr>
      <w:pStyle w:val="Footer"/>
    </w:pPr>
    <w:sdt>
      <w:sdtPr>
        <w:alias w:val="Report Date"/>
        <w:tag w:val=""/>
        <w:id w:val="-1095781852"/>
        <w:placeholder>
          <w:docPart w:val="58984D1ACB304D06AB7380A99DC929BB"/>
        </w:placeholder>
        <w:dataBinding w:prefixMappings="xmlns:ns0='http://schemas.microsoft.com/office/2006/coverPageProps' " w:xpath="/ns0:CoverPageProperties[1]/ns0:PublishDate[1]" w:storeItemID="{55AF091B-3C7A-41E3-B477-F2FDAA23CFDA}"/>
        <w15:appearance w15:val="hidden"/>
        <w:date w:fullDate="2023-09-01T00:00:00Z">
          <w:dateFormat w:val="MMMM d, yyyy"/>
          <w:lid w:val="en-US"/>
          <w:storeMappedDataAs w:val="dateTime"/>
          <w:calendar w:val="gregorian"/>
        </w:date>
      </w:sdtPr>
      <w:sdtEndPr/>
      <w:sdtContent>
        <w:r w:rsidR="00AA2823">
          <w:t>September 1, 2023</w:t>
        </w:r>
      </w:sdtContent>
    </w:sdt>
    <w:r w:rsidR="005854DB" w:rsidRPr="00F8411A">
      <w:tab/>
    </w:r>
    <w:r w:rsidR="005854DB" w:rsidRPr="00F8411A">
      <w:fldChar w:fldCharType="begin"/>
    </w:r>
    <w:r w:rsidR="005854DB" w:rsidRPr="00F8411A">
      <w:instrText xml:space="preserve"> PAGE   \* MERGEFORMAT </w:instrText>
    </w:r>
    <w:r w:rsidR="005854DB" w:rsidRPr="00F8411A">
      <w:fldChar w:fldCharType="separate"/>
    </w:r>
    <w:r w:rsidR="00D176D2">
      <w:rPr>
        <w:noProof/>
      </w:rPr>
      <w:t>1</w:t>
    </w:r>
    <w:r w:rsidR="005854DB" w:rsidRPr="00F8411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37497" w14:textId="77777777" w:rsidR="00623205" w:rsidRDefault="00623205" w:rsidP="005A20E2">
      <w:pPr>
        <w:spacing w:after="0"/>
      </w:pPr>
      <w:r>
        <w:separator/>
      </w:r>
    </w:p>
    <w:p w14:paraId="0BBC7AE2" w14:textId="77777777" w:rsidR="00623205" w:rsidRDefault="00623205"/>
    <w:p w14:paraId="58C2E227" w14:textId="77777777" w:rsidR="00623205" w:rsidRDefault="00623205" w:rsidP="009B4773"/>
    <w:p w14:paraId="476AD8E5" w14:textId="77777777" w:rsidR="00623205" w:rsidRDefault="00623205" w:rsidP="00513832"/>
  </w:footnote>
  <w:footnote w:type="continuationSeparator" w:id="0">
    <w:p w14:paraId="181959A4" w14:textId="77777777" w:rsidR="00623205" w:rsidRDefault="00623205" w:rsidP="005A20E2">
      <w:pPr>
        <w:spacing w:after="0"/>
      </w:pPr>
      <w:r>
        <w:continuationSeparator/>
      </w:r>
    </w:p>
    <w:p w14:paraId="1F90AA84" w14:textId="77777777" w:rsidR="00623205" w:rsidRDefault="00623205"/>
    <w:p w14:paraId="0BEA5DCD" w14:textId="77777777" w:rsidR="00623205" w:rsidRDefault="00623205" w:rsidP="009B4773"/>
    <w:p w14:paraId="391D3EC4" w14:textId="77777777" w:rsidR="00623205" w:rsidRDefault="00623205" w:rsidP="005138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3612" w14:textId="48E621F2" w:rsidR="005854DB" w:rsidRPr="005854DB" w:rsidRDefault="00B92501" w:rsidP="00A67285">
    <w:pPr>
      <w:pStyle w:val="Header"/>
    </w:pPr>
    <w:r w:rsidRPr="00B92501">
      <w:rPr>
        <w:rStyle w:val="SubtleEmphasis"/>
        <w:color w:val="auto"/>
      </w:rPr>
      <w:t>Care</w:t>
    </w:r>
    <w:sdt>
      <w:sdtPr>
        <w:rPr>
          <w:rStyle w:val="SubtleEmphasis"/>
          <w:color w:val="auto"/>
        </w:rPr>
        <w:alias w:val="Title"/>
        <w:tag w:val=""/>
        <w:id w:val="1367024086"/>
        <w:placeholder>
          <w:docPart w:val="AA986CE0E81F4420B4077F98A57BCD1D"/>
        </w:placeholder>
        <w:dataBinding w:prefixMappings="xmlns:ns0='http://purl.org/dc/elements/1.1/' xmlns:ns1='http://schemas.openxmlformats.org/package/2006/metadata/core-properties' " w:xpath="/ns1:coreProperties[1]/ns0:title[1]" w:storeItemID="{6C3C8BC8-F283-45AE-878A-BAB7291924A1}"/>
        <w15:appearance w15:val="hidden"/>
        <w:text/>
      </w:sdtPr>
      <w:sdtEndPr>
        <w:rPr>
          <w:rStyle w:val="SubtleEmphasis"/>
        </w:rPr>
      </w:sdtEndPr>
      <w:sdtContent>
        <w:r w:rsidR="00D176D2">
          <w:rPr>
            <w:rStyle w:val="SubtleEmphasis"/>
            <w:color w:val="auto"/>
          </w:rPr>
          <w:t xml:space="preserve"> of Students Under 18</w:t>
        </w:r>
      </w:sdtContent>
    </w:sdt>
    <w:r w:rsidR="005854DB" w:rsidRPr="00A67285">
      <w:rPr>
        <w:rStyle w:val="SubtleEmphasis"/>
      </w:rPr>
      <w:br/>
    </w:r>
    <w:r w:rsidR="005854DB" w:rsidRPr="005A77DE">
      <w:rPr>
        <w:bCs/>
        <w:noProof/>
      </w:rPr>
      <mc:AlternateContent>
        <mc:Choice Requires="wps">
          <w:drawing>
            <wp:anchor distT="45720" distB="45720" distL="114300" distR="114300" simplePos="0" relativeHeight="251696128" behindDoc="1" locked="0" layoutInCell="1" allowOverlap="1" wp14:anchorId="38479BEA" wp14:editId="2E353C65">
              <wp:simplePos x="0" y="0"/>
              <wp:positionH relativeFrom="page">
                <wp:align>center</wp:align>
              </wp:positionH>
              <wp:positionV relativeFrom="page">
                <wp:align>top</wp:align>
              </wp:positionV>
              <wp:extent cx="10058400" cy="1143000"/>
              <wp:effectExtent l="0" t="0" r="0" b="0"/>
              <wp:wrapNone/>
              <wp:docPr id="1" name="Text Box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0" cy="1143000"/>
                      </a:xfrm>
                      <a:prstGeom prst="rect">
                        <a:avLst/>
                      </a:prstGeom>
                      <a:solidFill>
                        <a:srgbClr val="F0CDA1">
                          <a:alpha val="50000"/>
                        </a:srgbClr>
                      </a:solidFill>
                      <a:ln w="9525">
                        <a:noFill/>
                        <a:miter lim="800000"/>
                        <a:headEnd/>
                        <a:tailEnd/>
                      </a:ln>
                    </wps:spPr>
                    <wps:txbx>
                      <w:txbxContent>
                        <w:p w14:paraId="1C668BBC" w14:textId="77777777" w:rsidR="005854DB" w:rsidRDefault="005854DB" w:rsidP="0003123C"/>
                      </w:txbxContent>
                    </wps:txbx>
                    <wps:bodyPr rot="0" vert="horz" wrap="square" lIns="720000" tIns="28800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38479BEA" id="_x0000_t202" coordsize="21600,21600" o:spt="202" path="m,l,21600r21600,l21600,xe">
              <v:stroke joinstyle="miter"/>
              <v:path gradientshapeok="t" o:connecttype="rect"/>
            </v:shapetype>
            <v:shape id="Text Box 2" o:spid="_x0000_s1026" type="#_x0000_t202" alt="&quot;&quot;" style="position:absolute;margin-left:0;margin-top:0;width:11in;height:90pt;z-index:-251620352;visibility:visible;mso-wrap-style:square;mso-width-percent:0;mso-height-percent:0;mso-wrap-distance-left:9pt;mso-wrap-distance-top:3.6pt;mso-wrap-distance-right:9pt;mso-wrap-distance-bottom:3.6pt;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" fillcolor="#f0cda1" stroked="f">
              <v:fill opacity="32896f"/>
              <v:textbox inset="20mm,8mm">
                <w:txbxContent>
                  <w:p w14:paraId="1C668BBC" w14:textId="77777777" w:rsidR="005854DB" w:rsidRDefault="005854DB" w:rsidP="0003123C"/>
                </w:txbxContent>
              </v:textbox>
              <w10:wrap anchorx="page" anchory="page"/>
            </v:shape>
          </w:pict>
        </mc:Fallback>
      </mc:AlternateContent>
    </w:r>
    <w:r w:rsidR="005A77DE" w:rsidRPr="005A77DE">
      <w:rPr>
        <w:rStyle w:val="SubtleEmphasis"/>
        <w:bCs/>
        <w:color w:val="auto"/>
      </w:rPr>
      <w:t>How do we do it?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D2DD2" w14:textId="2361D9F2" w:rsidR="005854DB" w:rsidRDefault="005854DB" w:rsidP="00A6728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E049D40"/>
    <w:lvl w:ilvl="0">
      <w:start w:val="1"/>
      <w:numFmt w:val="bullet"/>
      <w:pStyle w:val="ListBullet2"/>
      <w:lvlText w:val="o"/>
      <w:lvlJc w:val="left"/>
      <w:pPr>
        <w:ind w:left="720" w:hanging="360"/>
      </w:pPr>
      <w:rPr>
        <w:rFonts w:ascii="Courier New" w:hAnsi="Courier New" w:cs="Courier New" w:hint="default"/>
        <w:color w:val="107082" w:themeColor="accent2"/>
      </w:rPr>
    </w:lvl>
  </w:abstractNum>
  <w:abstractNum w:abstractNumId="1" w15:restartNumberingAfterBreak="0">
    <w:nsid w:val="FFFFFF88"/>
    <w:multiLevelType w:val="singleLevel"/>
    <w:tmpl w:val="87D21C84"/>
    <w:lvl w:ilvl="0">
      <w:start w:val="1"/>
      <w:numFmt w:val="decimal"/>
      <w:lvlText w:val="%1."/>
      <w:lvlJc w:val="left"/>
      <w:pPr>
        <w:tabs>
          <w:tab w:val="num" w:pos="360"/>
        </w:tabs>
        <w:ind w:left="360" w:hanging="360"/>
      </w:pPr>
    </w:lvl>
  </w:abstractNum>
  <w:abstractNum w:abstractNumId="2" w15:restartNumberingAfterBreak="0">
    <w:nsid w:val="010675B0"/>
    <w:multiLevelType w:val="hybridMultilevel"/>
    <w:tmpl w:val="442A5648"/>
    <w:lvl w:ilvl="0" w:tplc="A4946864">
      <w:start w:val="1"/>
      <w:numFmt w:val="bullet"/>
      <w:pStyle w:val="Graphbullet4"/>
      <w:lvlText w:val=""/>
      <w:lvlJc w:val="left"/>
      <w:pPr>
        <w:ind w:left="720" w:hanging="360"/>
      </w:pPr>
      <w:rPr>
        <w:rFonts w:ascii="Symbol" w:hAnsi="Symbol" w:hint="default"/>
        <w:color w:val="107082" w:themeColor="accent2"/>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B0354"/>
    <w:multiLevelType w:val="hybridMultilevel"/>
    <w:tmpl w:val="0464C5E2"/>
    <w:lvl w:ilvl="0" w:tplc="13A87BB0">
      <w:start w:val="1"/>
      <w:numFmt w:val="bullet"/>
      <w:pStyle w:val="Graphbullet3"/>
      <w:lvlText w:val=""/>
      <w:lvlJc w:val="left"/>
      <w:pPr>
        <w:ind w:left="720" w:hanging="360"/>
      </w:pPr>
      <w:rPr>
        <w:rFonts w:ascii="Symbol" w:hAnsi="Symbol" w:hint="default"/>
        <w:color w:val="EC7216" w:themeColor="accent6"/>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F059C5"/>
    <w:multiLevelType w:val="hybridMultilevel"/>
    <w:tmpl w:val="117894FC"/>
    <w:lvl w:ilvl="0" w:tplc="3060231A">
      <w:start w:val="1"/>
      <w:numFmt w:val="bullet"/>
      <w:pStyle w:val="ListBullet"/>
      <w:lvlText w:val=""/>
      <w:lvlJc w:val="left"/>
      <w:pPr>
        <w:ind w:left="720" w:hanging="360"/>
      </w:pPr>
      <w:rPr>
        <w:rFonts w:ascii="Symbol" w:hAnsi="Symbol" w:hint="default"/>
        <w:color w:val="107082" w:themeColor="accent2"/>
        <w:u w:color="F0CDA1"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77AFC"/>
    <w:multiLevelType w:val="hybridMultilevel"/>
    <w:tmpl w:val="251E707C"/>
    <w:lvl w:ilvl="0" w:tplc="C7BC33B2">
      <w:start w:val="1"/>
      <w:numFmt w:val="bullet"/>
      <w:pStyle w:val="Graphbullet"/>
      <w:lvlText w:val=""/>
      <w:lvlJc w:val="left"/>
      <w:pPr>
        <w:ind w:left="720" w:hanging="360"/>
      </w:pPr>
      <w:rPr>
        <w:rFonts w:ascii="Symbol" w:hAnsi="Symbol" w:hint="default"/>
        <w:color w:val="054854" w:themeColor="accent3"/>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0BD9"/>
    <w:multiLevelType w:val="hybridMultilevel"/>
    <w:tmpl w:val="0052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640E7"/>
    <w:multiLevelType w:val="hybridMultilevel"/>
    <w:tmpl w:val="224AEAAA"/>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8" w15:restartNumberingAfterBreak="0">
    <w:nsid w:val="2D9448EF"/>
    <w:multiLevelType w:val="hybridMultilevel"/>
    <w:tmpl w:val="A92A2166"/>
    <w:lvl w:ilvl="0" w:tplc="A4583C36">
      <w:start w:val="1"/>
      <w:numFmt w:val="bullet"/>
      <w:pStyle w:val="Graphbullet2"/>
      <w:lvlText w:val=""/>
      <w:lvlJc w:val="left"/>
      <w:pPr>
        <w:ind w:left="720" w:hanging="360"/>
      </w:pPr>
      <w:rPr>
        <w:rFonts w:ascii="Symbol" w:hAnsi="Symbol" w:hint="default"/>
        <w:color w:val="F99927" w:themeColor="accent5"/>
        <w:u w:color="F0CDA1"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C1828"/>
    <w:multiLevelType w:val="multilevel"/>
    <w:tmpl w:val="00E80A22"/>
    <w:lvl w:ilvl="0">
      <w:start w:val="1"/>
      <w:numFmt w:val="decimal"/>
      <w:pStyle w:val="ListNumber"/>
      <w:lvlText w:val="%1."/>
      <w:lvlJc w:val="left"/>
      <w:pPr>
        <w:ind w:left="360" w:hanging="360"/>
      </w:pPr>
      <w:rPr>
        <w:rFonts w:hint="default"/>
        <w:b/>
        <w:color w:val="107082" w:themeColor="accent2"/>
        <w:u w:color="F0CDA1" w:themeColor="accent1"/>
      </w:rPr>
    </w:lvl>
    <w:lvl w:ilvl="1">
      <w:start w:val="1"/>
      <w:numFmt w:val="lowerLetter"/>
      <w:pStyle w:val="ListNumber2"/>
      <w:lvlText w:val="%2."/>
      <w:lvlJc w:val="left"/>
      <w:pPr>
        <w:ind w:left="360" w:hanging="360"/>
      </w:pPr>
      <w:rPr>
        <w:rFonts w:hint="default"/>
        <w:color w:val="107082" w:themeColor="accent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0C0371"/>
    <w:multiLevelType w:val="hybridMultilevel"/>
    <w:tmpl w:val="3E16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E72841"/>
    <w:multiLevelType w:val="hybridMultilevel"/>
    <w:tmpl w:val="204C449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5441A"/>
    <w:multiLevelType w:val="hybridMultilevel"/>
    <w:tmpl w:val="C5366324"/>
    <w:lvl w:ilvl="0" w:tplc="513CC7E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DC01BE5"/>
    <w:multiLevelType w:val="hybridMultilevel"/>
    <w:tmpl w:val="CBD429D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DC35A4"/>
    <w:multiLevelType w:val="hybridMultilevel"/>
    <w:tmpl w:val="2236E2FC"/>
    <w:lvl w:ilvl="0" w:tplc="0809000D">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4"/>
  </w:num>
  <w:num w:numId="2">
    <w:abstractNumId w:val="5"/>
  </w:num>
  <w:num w:numId="3">
    <w:abstractNumId w:val="3"/>
  </w:num>
  <w:num w:numId="4">
    <w:abstractNumId w:val="8"/>
  </w:num>
  <w:num w:numId="5">
    <w:abstractNumId w:val="2"/>
  </w:num>
  <w:num w:numId="6">
    <w:abstractNumId w:val="9"/>
  </w:num>
  <w:num w:numId="7">
    <w:abstractNumId w:val="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6"/>
  </w:num>
  <w:num w:numId="16">
    <w:abstractNumId w:val="13"/>
  </w:num>
  <w:num w:numId="17">
    <w:abstractNumId w:val="11"/>
  </w:num>
  <w:num w:numId="18">
    <w:abstractNumId w:val="12"/>
  </w:num>
  <w:num w:numId="19">
    <w:abstractNumId w:val="14"/>
  </w:num>
  <w:num w:numId="20">
    <w:abstractNumId w:val="1"/>
  </w:num>
  <w:num w:numId="21">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3F"/>
    <w:rsid w:val="0000092E"/>
    <w:rsid w:val="00006E1B"/>
    <w:rsid w:val="00012A83"/>
    <w:rsid w:val="00017C3C"/>
    <w:rsid w:val="00021F2E"/>
    <w:rsid w:val="00026EAE"/>
    <w:rsid w:val="0003123C"/>
    <w:rsid w:val="00032A10"/>
    <w:rsid w:val="00043FFE"/>
    <w:rsid w:val="00044074"/>
    <w:rsid w:val="0004430C"/>
    <w:rsid w:val="00051A0C"/>
    <w:rsid w:val="00062E5A"/>
    <w:rsid w:val="00066DE2"/>
    <w:rsid w:val="00077931"/>
    <w:rsid w:val="00084E91"/>
    <w:rsid w:val="000900B6"/>
    <w:rsid w:val="000A649E"/>
    <w:rsid w:val="000A7626"/>
    <w:rsid w:val="000B5DA2"/>
    <w:rsid w:val="000C1C28"/>
    <w:rsid w:val="000C5872"/>
    <w:rsid w:val="000E0979"/>
    <w:rsid w:val="000E1544"/>
    <w:rsid w:val="00100363"/>
    <w:rsid w:val="001155CE"/>
    <w:rsid w:val="001225D9"/>
    <w:rsid w:val="00124370"/>
    <w:rsid w:val="001344F8"/>
    <w:rsid w:val="00160392"/>
    <w:rsid w:val="001A5429"/>
    <w:rsid w:val="001D1C22"/>
    <w:rsid w:val="001E11F1"/>
    <w:rsid w:val="001E1E58"/>
    <w:rsid w:val="00206719"/>
    <w:rsid w:val="00240312"/>
    <w:rsid w:val="00247B17"/>
    <w:rsid w:val="00247D82"/>
    <w:rsid w:val="00252E4A"/>
    <w:rsid w:val="002642A8"/>
    <w:rsid w:val="002955AB"/>
    <w:rsid w:val="002A137B"/>
    <w:rsid w:val="002A399B"/>
    <w:rsid w:val="002E29D1"/>
    <w:rsid w:val="0031130D"/>
    <w:rsid w:val="00314A6F"/>
    <w:rsid w:val="0031619D"/>
    <w:rsid w:val="00334394"/>
    <w:rsid w:val="00347AF5"/>
    <w:rsid w:val="003523EC"/>
    <w:rsid w:val="00360F98"/>
    <w:rsid w:val="00362478"/>
    <w:rsid w:val="00374421"/>
    <w:rsid w:val="00390B6E"/>
    <w:rsid w:val="003A1203"/>
    <w:rsid w:val="003B5758"/>
    <w:rsid w:val="003D30F6"/>
    <w:rsid w:val="003D59A7"/>
    <w:rsid w:val="003E78A7"/>
    <w:rsid w:val="003F0714"/>
    <w:rsid w:val="003F13B0"/>
    <w:rsid w:val="003F5F4A"/>
    <w:rsid w:val="00403423"/>
    <w:rsid w:val="004262DD"/>
    <w:rsid w:val="0042646F"/>
    <w:rsid w:val="00435096"/>
    <w:rsid w:val="004411FB"/>
    <w:rsid w:val="00443212"/>
    <w:rsid w:val="004850D3"/>
    <w:rsid w:val="00493EC0"/>
    <w:rsid w:val="00495909"/>
    <w:rsid w:val="004B5251"/>
    <w:rsid w:val="004C0453"/>
    <w:rsid w:val="004C7B3E"/>
    <w:rsid w:val="00513832"/>
    <w:rsid w:val="00526C37"/>
    <w:rsid w:val="00533047"/>
    <w:rsid w:val="00577B45"/>
    <w:rsid w:val="005854DB"/>
    <w:rsid w:val="005919AF"/>
    <w:rsid w:val="005A20E2"/>
    <w:rsid w:val="005A77DE"/>
    <w:rsid w:val="005B6A1A"/>
    <w:rsid w:val="005D2146"/>
    <w:rsid w:val="005F6388"/>
    <w:rsid w:val="00623205"/>
    <w:rsid w:val="006329E1"/>
    <w:rsid w:val="00633E73"/>
    <w:rsid w:val="00655308"/>
    <w:rsid w:val="006616F4"/>
    <w:rsid w:val="00664450"/>
    <w:rsid w:val="00685B4E"/>
    <w:rsid w:val="006936EB"/>
    <w:rsid w:val="006A12DF"/>
    <w:rsid w:val="006B2383"/>
    <w:rsid w:val="006D0144"/>
    <w:rsid w:val="006E1C8C"/>
    <w:rsid w:val="006E2C34"/>
    <w:rsid w:val="006E3FC8"/>
    <w:rsid w:val="006F38DB"/>
    <w:rsid w:val="007157EF"/>
    <w:rsid w:val="0072565C"/>
    <w:rsid w:val="0073670F"/>
    <w:rsid w:val="00740FCE"/>
    <w:rsid w:val="00742541"/>
    <w:rsid w:val="00753E67"/>
    <w:rsid w:val="00784AB5"/>
    <w:rsid w:val="007A73D6"/>
    <w:rsid w:val="007B17C4"/>
    <w:rsid w:val="007B1F5A"/>
    <w:rsid w:val="007B3AB6"/>
    <w:rsid w:val="007B5AFF"/>
    <w:rsid w:val="007C136F"/>
    <w:rsid w:val="007C5AF4"/>
    <w:rsid w:val="007D40E3"/>
    <w:rsid w:val="007D5767"/>
    <w:rsid w:val="007F793B"/>
    <w:rsid w:val="00813EC8"/>
    <w:rsid w:val="00817F8C"/>
    <w:rsid w:val="0082563F"/>
    <w:rsid w:val="0083428B"/>
    <w:rsid w:val="00852E15"/>
    <w:rsid w:val="00865A53"/>
    <w:rsid w:val="00876F99"/>
    <w:rsid w:val="008820B3"/>
    <w:rsid w:val="00886169"/>
    <w:rsid w:val="0089410F"/>
    <w:rsid w:val="008965F6"/>
    <w:rsid w:val="008A2B5E"/>
    <w:rsid w:val="008D3386"/>
    <w:rsid w:val="008E5104"/>
    <w:rsid w:val="008F704C"/>
    <w:rsid w:val="0090206C"/>
    <w:rsid w:val="00902998"/>
    <w:rsid w:val="00912C1B"/>
    <w:rsid w:val="0092125E"/>
    <w:rsid w:val="00924319"/>
    <w:rsid w:val="00927808"/>
    <w:rsid w:val="009355C2"/>
    <w:rsid w:val="00952A7A"/>
    <w:rsid w:val="00955333"/>
    <w:rsid w:val="00974BF8"/>
    <w:rsid w:val="00975AE0"/>
    <w:rsid w:val="00976402"/>
    <w:rsid w:val="009A3B33"/>
    <w:rsid w:val="009A45A0"/>
    <w:rsid w:val="009B35B5"/>
    <w:rsid w:val="009B4773"/>
    <w:rsid w:val="009C1B05"/>
    <w:rsid w:val="009D2556"/>
    <w:rsid w:val="00A10DB4"/>
    <w:rsid w:val="00A10FB2"/>
    <w:rsid w:val="00A21AE9"/>
    <w:rsid w:val="00A343B7"/>
    <w:rsid w:val="00A630FD"/>
    <w:rsid w:val="00A67285"/>
    <w:rsid w:val="00A74908"/>
    <w:rsid w:val="00A91213"/>
    <w:rsid w:val="00A960DC"/>
    <w:rsid w:val="00AA2823"/>
    <w:rsid w:val="00AA29B1"/>
    <w:rsid w:val="00AA387F"/>
    <w:rsid w:val="00AA66D7"/>
    <w:rsid w:val="00AC3653"/>
    <w:rsid w:val="00AE0241"/>
    <w:rsid w:val="00AE5008"/>
    <w:rsid w:val="00B26302"/>
    <w:rsid w:val="00B37B3B"/>
    <w:rsid w:val="00B44C47"/>
    <w:rsid w:val="00B57756"/>
    <w:rsid w:val="00B57F4F"/>
    <w:rsid w:val="00B7636D"/>
    <w:rsid w:val="00B80CF1"/>
    <w:rsid w:val="00B92501"/>
    <w:rsid w:val="00B92791"/>
    <w:rsid w:val="00BA2A38"/>
    <w:rsid w:val="00BA31C4"/>
    <w:rsid w:val="00BB02E6"/>
    <w:rsid w:val="00BC5588"/>
    <w:rsid w:val="00BD0C60"/>
    <w:rsid w:val="00C07AD6"/>
    <w:rsid w:val="00C17BCF"/>
    <w:rsid w:val="00C3246A"/>
    <w:rsid w:val="00C4456C"/>
    <w:rsid w:val="00C65564"/>
    <w:rsid w:val="00C92A8F"/>
    <w:rsid w:val="00CA4535"/>
    <w:rsid w:val="00CA61D8"/>
    <w:rsid w:val="00CC4BA9"/>
    <w:rsid w:val="00CD1D98"/>
    <w:rsid w:val="00CF1267"/>
    <w:rsid w:val="00D13200"/>
    <w:rsid w:val="00D176D2"/>
    <w:rsid w:val="00D26769"/>
    <w:rsid w:val="00D27AF8"/>
    <w:rsid w:val="00D411EC"/>
    <w:rsid w:val="00D628C5"/>
    <w:rsid w:val="00D6543F"/>
    <w:rsid w:val="00D65E38"/>
    <w:rsid w:val="00D74E0C"/>
    <w:rsid w:val="00D94688"/>
    <w:rsid w:val="00DB5A2E"/>
    <w:rsid w:val="00DC0528"/>
    <w:rsid w:val="00DC1104"/>
    <w:rsid w:val="00DC7466"/>
    <w:rsid w:val="00DC7E1C"/>
    <w:rsid w:val="00DE65A2"/>
    <w:rsid w:val="00DF2DCC"/>
    <w:rsid w:val="00E01D0E"/>
    <w:rsid w:val="00E036AF"/>
    <w:rsid w:val="00E16215"/>
    <w:rsid w:val="00E24F4D"/>
    <w:rsid w:val="00E31650"/>
    <w:rsid w:val="00E35169"/>
    <w:rsid w:val="00E53724"/>
    <w:rsid w:val="00E552C8"/>
    <w:rsid w:val="00E75006"/>
    <w:rsid w:val="00E84350"/>
    <w:rsid w:val="00E85863"/>
    <w:rsid w:val="00E91AE4"/>
    <w:rsid w:val="00EA431D"/>
    <w:rsid w:val="00EA4984"/>
    <w:rsid w:val="00EC4BCD"/>
    <w:rsid w:val="00EE522E"/>
    <w:rsid w:val="00F0579D"/>
    <w:rsid w:val="00F217D3"/>
    <w:rsid w:val="00F33F5E"/>
    <w:rsid w:val="00F46CFD"/>
    <w:rsid w:val="00F60840"/>
    <w:rsid w:val="00F75B86"/>
    <w:rsid w:val="00F77933"/>
    <w:rsid w:val="00F8411A"/>
    <w:rsid w:val="00FB29F3"/>
    <w:rsid w:val="00FC1405"/>
    <w:rsid w:val="00FC1AE5"/>
    <w:rsid w:val="00FF0913"/>
    <w:rsid w:val="00FF7EFE"/>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57B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E1B"/>
    <w:pPr>
      <w:spacing w:before="120" w:after="120" w:line="288" w:lineRule="auto"/>
    </w:pPr>
    <w:rPr>
      <w:color w:val="595959" w:themeColor="text1" w:themeTint="A6"/>
      <w:sz w:val="24"/>
    </w:rPr>
  </w:style>
  <w:style w:type="paragraph" w:styleId="Heading1">
    <w:name w:val="heading 1"/>
    <w:basedOn w:val="Normal"/>
    <w:next w:val="Normal"/>
    <w:link w:val="Heading1Char"/>
    <w:uiPriority w:val="9"/>
    <w:qFormat/>
    <w:rsid w:val="005854DB"/>
    <w:pPr>
      <w:keepNext/>
      <w:keepLines/>
      <w:pBdr>
        <w:bottom w:val="single" w:sz="24" w:space="4" w:color="F0CDA1" w:themeColor="accent1"/>
      </w:pBdr>
      <w:spacing w:before="360"/>
      <w:outlineLvl w:val="0"/>
    </w:pPr>
    <w:rPr>
      <w:rFonts w:asciiTheme="majorHAnsi" w:eastAsiaTheme="majorEastAsia" w:hAnsiTheme="majorHAnsi" w:cstheme="majorBidi"/>
      <w:b/>
      <w:color w:val="107082" w:themeColor="accent2"/>
      <w:sz w:val="36"/>
      <w:szCs w:val="32"/>
    </w:rPr>
  </w:style>
  <w:style w:type="paragraph" w:styleId="Heading2">
    <w:name w:val="heading 2"/>
    <w:basedOn w:val="Normal"/>
    <w:next w:val="Normal"/>
    <w:link w:val="Heading2Char"/>
    <w:uiPriority w:val="9"/>
    <w:semiHidden/>
    <w:qFormat/>
    <w:rsid w:val="00664450"/>
    <w:pPr>
      <w:spacing w:line="240" w:lineRule="auto"/>
      <w:outlineLvl w:val="1"/>
    </w:pPr>
    <w:rPr>
      <w:rFonts w:asciiTheme="majorHAnsi" w:hAnsiTheme="majorHAnsi"/>
      <w:b/>
      <w:color w:val="D17406" w:themeColor="accent5" w:themeShade="BF"/>
      <w:sz w:val="40"/>
      <w:szCs w:val="36"/>
    </w:rPr>
  </w:style>
  <w:style w:type="paragraph" w:styleId="Heading3">
    <w:name w:val="heading 3"/>
    <w:basedOn w:val="Normal"/>
    <w:next w:val="Normal"/>
    <w:link w:val="Heading3Char"/>
    <w:uiPriority w:val="9"/>
    <w:semiHidden/>
    <w:qFormat/>
    <w:rsid w:val="001A5429"/>
    <w:pPr>
      <w:keepNext/>
      <w:keepLines/>
      <w:spacing w:before="40" w:after="0"/>
      <w:outlineLvl w:val="2"/>
    </w:pPr>
    <w:rPr>
      <w:rFonts w:asciiTheme="majorHAnsi" w:eastAsiaTheme="majorEastAsia" w:hAnsiTheme="majorHAnsi" w:cstheme="majorBidi"/>
      <w:color w:val="AC6C1B" w:themeColor="accent1" w:themeShade="7F"/>
      <w:szCs w:val="24"/>
    </w:rPr>
  </w:style>
  <w:style w:type="paragraph" w:styleId="Heading4">
    <w:name w:val="heading 4"/>
    <w:basedOn w:val="Normal"/>
    <w:next w:val="Normal"/>
    <w:link w:val="Heading4Char"/>
    <w:uiPriority w:val="9"/>
    <w:semiHidden/>
    <w:qFormat/>
    <w:rsid w:val="001A5429"/>
    <w:pPr>
      <w:keepNext/>
      <w:keepLines/>
      <w:spacing w:before="40" w:after="0"/>
      <w:outlineLvl w:val="3"/>
    </w:pPr>
    <w:rPr>
      <w:rFonts w:asciiTheme="majorHAnsi" w:eastAsiaTheme="majorEastAsia" w:hAnsiTheme="majorHAnsi" w:cstheme="majorBidi"/>
      <w:i/>
      <w:iCs/>
      <w:color w:val="E29E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67285"/>
    <w:pPr>
      <w:tabs>
        <w:tab w:val="center" w:pos="4844"/>
        <w:tab w:val="right" w:pos="9689"/>
      </w:tabs>
      <w:spacing w:before="0" w:after="600"/>
    </w:pPr>
    <w:rPr>
      <w:rFonts w:cstheme="minorHAnsi"/>
      <w:i/>
      <w:color w:val="331D01"/>
    </w:rPr>
  </w:style>
  <w:style w:type="character" w:customStyle="1" w:styleId="HeaderChar">
    <w:name w:val="Header Char"/>
    <w:basedOn w:val="DefaultParagraphFont"/>
    <w:link w:val="Header"/>
    <w:uiPriority w:val="99"/>
    <w:rsid w:val="00A67285"/>
    <w:rPr>
      <w:rFonts w:cstheme="minorHAnsi"/>
      <w:i/>
      <w:color w:val="331D01"/>
      <w:sz w:val="24"/>
    </w:rPr>
  </w:style>
  <w:style w:type="paragraph" w:styleId="Footer">
    <w:name w:val="footer"/>
    <w:basedOn w:val="Normal"/>
    <w:link w:val="FooterChar"/>
    <w:uiPriority w:val="99"/>
    <w:rsid w:val="00F8411A"/>
    <w:pPr>
      <w:pBdr>
        <w:top w:val="single" w:sz="8" w:space="1" w:color="F0CDA1" w:themeColor="accent1"/>
      </w:pBdr>
      <w:tabs>
        <w:tab w:val="right" w:pos="10080"/>
      </w:tabs>
      <w:spacing w:after="0" w:line="240" w:lineRule="auto"/>
    </w:pPr>
    <w:rPr>
      <w:sz w:val="18"/>
    </w:rPr>
  </w:style>
  <w:style w:type="character" w:customStyle="1" w:styleId="FooterChar">
    <w:name w:val="Footer Char"/>
    <w:basedOn w:val="DefaultParagraphFont"/>
    <w:link w:val="Footer"/>
    <w:uiPriority w:val="99"/>
    <w:rsid w:val="00347AF5"/>
    <w:rPr>
      <w:color w:val="595959" w:themeColor="text1" w:themeTint="A6"/>
      <w:sz w:val="18"/>
    </w:rPr>
  </w:style>
  <w:style w:type="character" w:styleId="PlaceholderText">
    <w:name w:val="Placeholder Text"/>
    <w:basedOn w:val="DefaultParagraphFont"/>
    <w:uiPriority w:val="99"/>
    <w:semiHidden/>
    <w:rsid w:val="005A20E2"/>
    <w:rPr>
      <w:color w:val="808080"/>
    </w:rPr>
  </w:style>
  <w:style w:type="paragraph" w:styleId="Title">
    <w:name w:val="Title"/>
    <w:basedOn w:val="Normal"/>
    <w:next w:val="Normal"/>
    <w:link w:val="TitleChar"/>
    <w:uiPriority w:val="10"/>
    <w:qFormat/>
    <w:rsid w:val="005854DB"/>
    <w:pPr>
      <w:spacing w:after="0"/>
      <w:contextualSpacing/>
      <w:jc w:val="center"/>
    </w:pPr>
    <w:rPr>
      <w:rFonts w:asciiTheme="majorHAnsi" w:eastAsiaTheme="majorEastAsia" w:hAnsiTheme="majorHAnsi" w:cstheme="majorBidi"/>
      <w:b/>
      <w:color w:val="FFFFFF" w:themeColor="background1"/>
      <w:spacing w:val="-10"/>
      <w:kern w:val="28"/>
      <w:sz w:val="56"/>
      <w:szCs w:val="56"/>
    </w:rPr>
  </w:style>
  <w:style w:type="character" w:customStyle="1" w:styleId="TitleChar">
    <w:name w:val="Title Char"/>
    <w:basedOn w:val="DefaultParagraphFont"/>
    <w:link w:val="Title"/>
    <w:uiPriority w:val="10"/>
    <w:rsid w:val="005854DB"/>
    <w:rPr>
      <w:rFonts w:asciiTheme="majorHAnsi" w:eastAsiaTheme="majorEastAsia" w:hAnsiTheme="majorHAnsi" w:cstheme="majorBidi"/>
      <w:b/>
      <w:color w:val="FFFFFF" w:themeColor="background1"/>
      <w:spacing w:val="-10"/>
      <w:kern w:val="28"/>
      <w:sz w:val="56"/>
      <w:szCs w:val="56"/>
    </w:rPr>
  </w:style>
  <w:style w:type="paragraph" w:styleId="Subtitle">
    <w:name w:val="Subtitle"/>
    <w:basedOn w:val="Normal"/>
    <w:next w:val="Normal"/>
    <w:link w:val="SubtitleChar"/>
    <w:uiPriority w:val="11"/>
    <w:qFormat/>
    <w:rsid w:val="005854DB"/>
    <w:pPr>
      <w:spacing w:after="0" w:line="240" w:lineRule="auto"/>
      <w:jc w:val="center"/>
    </w:pPr>
    <w:rPr>
      <w:rFonts w:eastAsiaTheme="minorEastAsia"/>
      <w:i/>
      <w:color w:val="FFFFFF" w:themeColor="background1"/>
      <w:spacing w:val="15"/>
      <w:sz w:val="44"/>
    </w:rPr>
  </w:style>
  <w:style w:type="character" w:customStyle="1" w:styleId="SubtitleChar">
    <w:name w:val="Subtitle Char"/>
    <w:basedOn w:val="DefaultParagraphFont"/>
    <w:link w:val="Subtitle"/>
    <w:uiPriority w:val="11"/>
    <w:rsid w:val="00A67285"/>
    <w:rPr>
      <w:rFonts w:eastAsiaTheme="minorEastAsia"/>
      <w:i/>
      <w:color w:val="FFFFFF" w:themeColor="background1"/>
      <w:spacing w:val="15"/>
      <w:sz w:val="44"/>
    </w:rPr>
  </w:style>
  <w:style w:type="character" w:customStyle="1" w:styleId="Heading1Char">
    <w:name w:val="Heading 1 Char"/>
    <w:basedOn w:val="DefaultParagraphFont"/>
    <w:link w:val="Heading1"/>
    <w:uiPriority w:val="9"/>
    <w:rsid w:val="005854DB"/>
    <w:rPr>
      <w:rFonts w:asciiTheme="majorHAnsi" w:eastAsiaTheme="majorEastAsia" w:hAnsiTheme="majorHAnsi" w:cstheme="majorBidi"/>
      <w:b/>
      <w:color w:val="107082" w:themeColor="accent2"/>
      <w:sz w:val="36"/>
      <w:szCs w:val="32"/>
    </w:rPr>
  </w:style>
  <w:style w:type="paragraph" w:customStyle="1" w:styleId="Default">
    <w:name w:val="Default"/>
    <w:semiHidden/>
    <w:rsid w:val="005D2146"/>
    <w:pPr>
      <w:autoSpaceDE w:val="0"/>
      <w:autoSpaceDN w:val="0"/>
      <w:adjustRightInd w:val="0"/>
      <w:spacing w:after="0" w:line="240" w:lineRule="auto"/>
    </w:pPr>
    <w:rPr>
      <w:rFonts w:ascii="Arial" w:hAnsi="Arial" w:cs="Arial"/>
      <w:color w:val="000000"/>
      <w:sz w:val="24"/>
      <w:szCs w:val="24"/>
    </w:rPr>
  </w:style>
  <w:style w:type="character" w:customStyle="1" w:styleId="A3">
    <w:name w:val="A3"/>
    <w:uiPriority w:val="99"/>
    <w:semiHidden/>
    <w:rsid w:val="005D2146"/>
    <w:rPr>
      <w:i/>
      <w:iCs/>
      <w:color w:val="545758"/>
      <w:sz w:val="28"/>
      <w:szCs w:val="28"/>
    </w:rPr>
  </w:style>
  <w:style w:type="paragraph" w:styleId="ListParagraph">
    <w:name w:val="List Paragraph"/>
    <w:basedOn w:val="Normal"/>
    <w:uiPriority w:val="34"/>
    <w:semiHidden/>
    <w:qFormat/>
    <w:rsid w:val="005D2146"/>
    <w:pPr>
      <w:ind w:left="720"/>
      <w:contextualSpacing/>
    </w:pPr>
  </w:style>
  <w:style w:type="character" w:styleId="SubtleEmphasis">
    <w:name w:val="Subtle Emphasis"/>
    <w:uiPriority w:val="19"/>
    <w:qFormat/>
    <w:rsid w:val="00A67285"/>
    <w:rPr>
      <w:rFonts w:asciiTheme="majorHAnsi" w:hAnsiTheme="majorHAnsi"/>
      <w:b/>
      <w:i/>
      <w:color w:val="107082" w:themeColor="accent2"/>
      <w:sz w:val="28"/>
    </w:rPr>
  </w:style>
  <w:style w:type="character" w:styleId="Emphasis">
    <w:name w:val="Emphasis"/>
    <w:uiPriority w:val="20"/>
    <w:semiHidden/>
    <w:qFormat/>
    <w:rsid w:val="00F33F5E"/>
    <w:rPr>
      <w:rFonts w:cstheme="minorHAnsi"/>
      <w:i/>
      <w:color w:val="331D01"/>
    </w:rPr>
  </w:style>
  <w:style w:type="character" w:styleId="IntenseEmphasis">
    <w:name w:val="Intense Emphasis"/>
    <w:uiPriority w:val="21"/>
    <w:semiHidden/>
    <w:qFormat/>
    <w:rsid w:val="00AE0241"/>
    <w:rPr>
      <w:color w:val="595959" w:themeColor="text1" w:themeTint="A6"/>
      <w:sz w:val="20"/>
    </w:rPr>
  </w:style>
  <w:style w:type="table" w:styleId="TableGrid">
    <w:name w:val="Table Grid"/>
    <w:basedOn w:val="TableNormal"/>
    <w:uiPriority w:val="39"/>
    <w:rsid w:val="000779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304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047"/>
    <w:rPr>
      <w:rFonts w:ascii="Segoe UI" w:hAnsi="Segoe UI" w:cs="Segoe UI"/>
      <w:i/>
      <w:color w:val="595959" w:themeColor="text1" w:themeTint="A6"/>
      <w:sz w:val="18"/>
      <w:szCs w:val="18"/>
    </w:rPr>
  </w:style>
  <w:style w:type="character" w:customStyle="1" w:styleId="Heading2Char">
    <w:name w:val="Heading 2 Char"/>
    <w:basedOn w:val="DefaultParagraphFont"/>
    <w:link w:val="Heading2"/>
    <w:uiPriority w:val="9"/>
    <w:semiHidden/>
    <w:rsid w:val="00A67285"/>
    <w:rPr>
      <w:rFonts w:asciiTheme="majorHAnsi" w:hAnsiTheme="majorHAnsi"/>
      <w:b/>
      <w:color w:val="D17406" w:themeColor="accent5" w:themeShade="BF"/>
      <w:sz w:val="40"/>
      <w:szCs w:val="36"/>
    </w:rPr>
  </w:style>
  <w:style w:type="character" w:customStyle="1" w:styleId="Heading3Char">
    <w:name w:val="Heading 3 Char"/>
    <w:basedOn w:val="DefaultParagraphFont"/>
    <w:link w:val="Heading3"/>
    <w:uiPriority w:val="9"/>
    <w:semiHidden/>
    <w:rsid w:val="00347AF5"/>
    <w:rPr>
      <w:rFonts w:asciiTheme="majorHAnsi" w:eastAsiaTheme="majorEastAsia" w:hAnsiTheme="majorHAnsi" w:cstheme="majorBidi"/>
      <w:color w:val="AC6C1B" w:themeColor="accent1" w:themeShade="7F"/>
      <w:sz w:val="24"/>
      <w:szCs w:val="24"/>
    </w:rPr>
  </w:style>
  <w:style w:type="character" w:customStyle="1" w:styleId="Heading4Char">
    <w:name w:val="Heading 4 Char"/>
    <w:basedOn w:val="DefaultParagraphFont"/>
    <w:link w:val="Heading4"/>
    <w:uiPriority w:val="9"/>
    <w:semiHidden/>
    <w:rsid w:val="00347AF5"/>
    <w:rPr>
      <w:rFonts w:asciiTheme="majorHAnsi" w:eastAsiaTheme="majorEastAsia" w:hAnsiTheme="majorHAnsi" w:cstheme="majorBidi"/>
      <w:i/>
      <w:iCs/>
      <w:color w:val="E29E4A" w:themeColor="accent1" w:themeShade="BF"/>
      <w:sz w:val="24"/>
    </w:rPr>
  </w:style>
  <w:style w:type="paragraph" w:styleId="TOCHeading">
    <w:name w:val="TOC Heading"/>
    <w:basedOn w:val="Normal"/>
    <w:next w:val="Normal"/>
    <w:uiPriority w:val="39"/>
    <w:semiHidden/>
    <w:qFormat/>
    <w:rsid w:val="00D94688"/>
    <w:pPr>
      <w:pBdr>
        <w:bottom w:val="single" w:sz="24" w:space="1" w:color="F0CDA1" w:themeColor="accent1"/>
      </w:pBdr>
    </w:pPr>
    <w:rPr>
      <w:rFonts w:asciiTheme="majorHAnsi" w:hAnsiTheme="majorHAnsi"/>
      <w:b/>
      <w:color w:val="107082" w:themeColor="accent2"/>
      <w:sz w:val="40"/>
    </w:rPr>
  </w:style>
  <w:style w:type="paragraph" w:styleId="TOC1">
    <w:name w:val="toc 1"/>
    <w:basedOn w:val="Normal"/>
    <w:next w:val="Normal"/>
    <w:autoRedefine/>
    <w:uiPriority w:val="39"/>
    <w:semiHidden/>
    <w:rsid w:val="001E1E58"/>
    <w:pPr>
      <w:spacing w:after="100"/>
    </w:pPr>
  </w:style>
  <w:style w:type="character" w:styleId="Hyperlink">
    <w:name w:val="Hyperlink"/>
    <w:basedOn w:val="DefaultParagraphFont"/>
    <w:uiPriority w:val="99"/>
    <w:semiHidden/>
    <w:rsid w:val="001E1E58"/>
    <w:rPr>
      <w:color w:val="000000" w:themeColor="hyperlink"/>
      <w:u w:val="single"/>
    </w:rPr>
  </w:style>
  <w:style w:type="paragraph" w:styleId="TOC2">
    <w:name w:val="toc 2"/>
    <w:basedOn w:val="Normal"/>
    <w:next w:val="Normal"/>
    <w:autoRedefine/>
    <w:uiPriority w:val="39"/>
    <w:semiHidden/>
    <w:rsid w:val="00D94688"/>
    <w:pPr>
      <w:tabs>
        <w:tab w:val="right" w:leader="dot" w:pos="5256"/>
      </w:tabs>
      <w:spacing w:after="100"/>
      <w:ind w:left="360"/>
    </w:pPr>
  </w:style>
  <w:style w:type="character" w:styleId="CommentReference">
    <w:name w:val="annotation reference"/>
    <w:basedOn w:val="DefaultParagraphFont"/>
    <w:uiPriority w:val="99"/>
    <w:semiHidden/>
    <w:unhideWhenUsed/>
    <w:rsid w:val="007C136F"/>
    <w:rPr>
      <w:sz w:val="16"/>
      <w:szCs w:val="16"/>
    </w:rPr>
  </w:style>
  <w:style w:type="paragraph" w:styleId="NoSpacing">
    <w:name w:val="No Spacing"/>
    <w:uiPriority w:val="1"/>
    <w:semiHidden/>
    <w:qFormat/>
    <w:rsid w:val="009B35B5"/>
    <w:pPr>
      <w:spacing w:after="0" w:line="240" w:lineRule="auto"/>
    </w:pPr>
    <w:rPr>
      <w:i/>
      <w:color w:val="595959" w:themeColor="text1" w:themeTint="A6"/>
      <w:sz w:val="24"/>
    </w:rPr>
  </w:style>
  <w:style w:type="paragraph" w:styleId="ListBullet">
    <w:name w:val="List Bullet"/>
    <w:basedOn w:val="Normal"/>
    <w:uiPriority w:val="99"/>
    <w:semiHidden/>
    <w:rsid w:val="0003123C"/>
    <w:pPr>
      <w:numPr>
        <w:numId w:val="1"/>
      </w:numPr>
      <w:spacing w:before="0" w:after="200" w:line="276" w:lineRule="auto"/>
      <w:ind w:left="340" w:hanging="340"/>
    </w:pPr>
  </w:style>
  <w:style w:type="paragraph" w:styleId="ListNumber">
    <w:name w:val="List Number"/>
    <w:basedOn w:val="Normal"/>
    <w:uiPriority w:val="99"/>
    <w:rsid w:val="00685B4E"/>
    <w:pPr>
      <w:numPr>
        <w:numId w:val="6"/>
      </w:numPr>
      <w:spacing w:before="0" w:line="276" w:lineRule="auto"/>
    </w:pPr>
  </w:style>
  <w:style w:type="character" w:styleId="Strong">
    <w:name w:val="Strong"/>
    <w:basedOn w:val="DefaultParagraphFont"/>
    <w:uiPriority w:val="22"/>
    <w:semiHidden/>
    <w:qFormat/>
    <w:rsid w:val="00BA31C4"/>
    <w:rPr>
      <w:b/>
      <w:bCs/>
    </w:rPr>
  </w:style>
  <w:style w:type="character" w:customStyle="1" w:styleId="Bold">
    <w:name w:val="Bold"/>
    <w:uiPriority w:val="1"/>
    <w:semiHidden/>
    <w:qFormat/>
    <w:rsid w:val="00BA31C4"/>
    <w:rPr>
      <w:b/>
      <w:bCs/>
    </w:rPr>
  </w:style>
  <w:style w:type="paragraph" w:styleId="ListBullet2">
    <w:name w:val="List Bullet 2"/>
    <w:basedOn w:val="Normal"/>
    <w:uiPriority w:val="99"/>
    <w:semiHidden/>
    <w:rsid w:val="00D27AF8"/>
    <w:pPr>
      <w:numPr>
        <w:numId w:val="7"/>
      </w:numPr>
      <w:spacing w:before="0"/>
    </w:pPr>
  </w:style>
  <w:style w:type="paragraph" w:customStyle="1" w:styleId="Graphheading1">
    <w:name w:val="Graph heading 1"/>
    <w:basedOn w:val="Normal"/>
    <w:semiHidden/>
    <w:qFormat/>
    <w:rsid w:val="008965F6"/>
    <w:pPr>
      <w:spacing w:after="60" w:line="240" w:lineRule="auto"/>
    </w:pPr>
    <w:rPr>
      <w:b/>
      <w:color w:val="054854" w:themeColor="accent3"/>
    </w:rPr>
  </w:style>
  <w:style w:type="paragraph" w:customStyle="1" w:styleId="Graphheading2">
    <w:name w:val="Graph heading 2"/>
    <w:basedOn w:val="Normal"/>
    <w:semiHidden/>
    <w:qFormat/>
    <w:rsid w:val="00664450"/>
    <w:pPr>
      <w:spacing w:after="60" w:line="240" w:lineRule="auto"/>
    </w:pPr>
    <w:rPr>
      <w:b/>
      <w:color w:val="F99927" w:themeColor="accent5"/>
    </w:rPr>
  </w:style>
  <w:style w:type="paragraph" w:customStyle="1" w:styleId="Graphheading3">
    <w:name w:val="Graph heading 3"/>
    <w:basedOn w:val="Normal"/>
    <w:semiHidden/>
    <w:qFormat/>
    <w:rsid w:val="00664450"/>
    <w:pPr>
      <w:spacing w:after="60" w:line="240" w:lineRule="auto"/>
    </w:pPr>
    <w:rPr>
      <w:b/>
      <w:color w:val="EC7216" w:themeColor="accent6"/>
    </w:rPr>
  </w:style>
  <w:style w:type="paragraph" w:customStyle="1" w:styleId="Graphheading4">
    <w:name w:val="Graph heading 4"/>
    <w:basedOn w:val="Normal"/>
    <w:semiHidden/>
    <w:qFormat/>
    <w:rsid w:val="008965F6"/>
    <w:pPr>
      <w:spacing w:after="60" w:line="240" w:lineRule="auto"/>
    </w:pPr>
    <w:rPr>
      <w:b/>
      <w:color w:val="107082" w:themeColor="accent2"/>
    </w:rPr>
  </w:style>
  <w:style w:type="paragraph" w:customStyle="1" w:styleId="Graphbullet">
    <w:name w:val="Graph bullet"/>
    <w:basedOn w:val="Normal"/>
    <w:semiHidden/>
    <w:qFormat/>
    <w:rsid w:val="008965F6"/>
    <w:pPr>
      <w:numPr>
        <w:numId w:val="2"/>
      </w:numPr>
      <w:spacing w:before="0" w:after="0" w:line="216" w:lineRule="auto"/>
      <w:ind w:left="284" w:hanging="284"/>
    </w:pPr>
    <w:rPr>
      <w:sz w:val="20"/>
    </w:rPr>
  </w:style>
  <w:style w:type="paragraph" w:customStyle="1" w:styleId="Graphbullet2">
    <w:name w:val="Graph bullet 2"/>
    <w:basedOn w:val="Normal"/>
    <w:semiHidden/>
    <w:qFormat/>
    <w:rsid w:val="008965F6"/>
    <w:pPr>
      <w:numPr>
        <w:numId w:val="4"/>
      </w:numPr>
      <w:spacing w:before="0" w:after="0" w:line="216" w:lineRule="auto"/>
      <w:ind w:left="284" w:hanging="284"/>
    </w:pPr>
    <w:rPr>
      <w:sz w:val="20"/>
    </w:rPr>
  </w:style>
  <w:style w:type="paragraph" w:customStyle="1" w:styleId="Graphbullet3">
    <w:name w:val="Graph bullet 3"/>
    <w:basedOn w:val="Normal"/>
    <w:semiHidden/>
    <w:qFormat/>
    <w:rsid w:val="008965F6"/>
    <w:pPr>
      <w:numPr>
        <w:numId w:val="3"/>
      </w:numPr>
      <w:spacing w:before="0" w:after="0" w:line="216" w:lineRule="auto"/>
      <w:ind w:left="284" w:hanging="284"/>
    </w:pPr>
    <w:rPr>
      <w:sz w:val="20"/>
    </w:rPr>
  </w:style>
  <w:style w:type="paragraph" w:customStyle="1" w:styleId="Graphbullet4">
    <w:name w:val="Graph bullet 4"/>
    <w:basedOn w:val="Normal"/>
    <w:semiHidden/>
    <w:qFormat/>
    <w:rsid w:val="008965F6"/>
    <w:pPr>
      <w:numPr>
        <w:numId w:val="5"/>
      </w:numPr>
      <w:spacing w:before="0" w:after="0" w:line="240" w:lineRule="auto"/>
      <w:ind w:left="284" w:hanging="284"/>
    </w:pPr>
    <w:rPr>
      <w:sz w:val="20"/>
    </w:rPr>
  </w:style>
  <w:style w:type="paragraph" w:customStyle="1" w:styleId="TableTextLarge">
    <w:name w:val="Table Text Large"/>
    <w:basedOn w:val="Normal"/>
    <w:semiHidden/>
    <w:qFormat/>
    <w:rsid w:val="00F77933"/>
    <w:pPr>
      <w:spacing w:before="0" w:after="0" w:line="240" w:lineRule="auto"/>
    </w:pPr>
    <w:rPr>
      <w:color w:val="2F2F2F"/>
      <w:sz w:val="18"/>
    </w:rPr>
  </w:style>
  <w:style w:type="paragraph" w:styleId="ListNumber2">
    <w:name w:val="List Number 2"/>
    <w:basedOn w:val="Normal"/>
    <w:uiPriority w:val="99"/>
    <w:rsid w:val="00685B4E"/>
    <w:pPr>
      <w:numPr>
        <w:ilvl w:val="1"/>
        <w:numId w:val="6"/>
      </w:numPr>
      <w:spacing w:before="0" w:line="271" w:lineRule="auto"/>
    </w:pPr>
  </w:style>
  <w:style w:type="paragraph" w:customStyle="1" w:styleId="Checkbox">
    <w:name w:val="Checkbox"/>
    <w:basedOn w:val="Normal"/>
    <w:qFormat/>
    <w:rsid w:val="00A67285"/>
    <w:pPr>
      <w:spacing w:before="0" w:after="0"/>
    </w:pPr>
  </w:style>
  <w:style w:type="character" w:customStyle="1" w:styleId="UnresolvedMention">
    <w:name w:val="Unresolved Mention"/>
    <w:basedOn w:val="DefaultParagraphFont"/>
    <w:uiPriority w:val="99"/>
    <w:semiHidden/>
    <w:unhideWhenUsed/>
    <w:rsid w:val="005A77DE"/>
    <w:rPr>
      <w:color w:val="605E5C"/>
      <w:shd w:val="clear" w:color="auto" w:fill="E1DFDD"/>
    </w:rPr>
  </w:style>
  <w:style w:type="character" w:styleId="FollowedHyperlink">
    <w:name w:val="FollowedHyperlink"/>
    <w:basedOn w:val="DefaultParagraphFont"/>
    <w:uiPriority w:val="99"/>
    <w:semiHidden/>
    <w:unhideWhenUsed/>
    <w:rsid w:val="00E24F4D"/>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3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athacademy.co.uk/wp-content/uploads/2020/03/ELT-Child-Protection-and-Safeguarding-Policy-1.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a.knott.BATHACADEMY\AppData\Roaming\Microsoft\Templates\Home%20business%20startup%20checkli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E8E23594D47EEB7B4E5D57CCBE18B"/>
        <w:category>
          <w:name w:val="General"/>
          <w:gallery w:val="placeholder"/>
        </w:category>
        <w:types>
          <w:type w:val="bbPlcHdr"/>
        </w:types>
        <w:behaviors>
          <w:behavior w:val="content"/>
        </w:behaviors>
        <w:guid w:val="{B8B5B4EC-9127-4AB2-B922-C29FFA897275}"/>
      </w:docPartPr>
      <w:docPartBody>
        <w:p w:rsidR="007F193B" w:rsidRDefault="00A31368">
          <w:pPr>
            <w:pStyle w:val="920E8E23594D47EEB7B4E5D57CCBE18B"/>
          </w:pPr>
          <w:r w:rsidRPr="005854DB">
            <w:t>HOME-BASED AGENCY</w:t>
          </w:r>
        </w:p>
      </w:docPartBody>
    </w:docPart>
    <w:docPart>
      <w:docPartPr>
        <w:name w:val="AA986CE0E81F4420B4077F98A57BCD1D"/>
        <w:category>
          <w:name w:val="General"/>
          <w:gallery w:val="placeholder"/>
        </w:category>
        <w:types>
          <w:type w:val="bbPlcHdr"/>
        </w:types>
        <w:behaviors>
          <w:behavior w:val="content"/>
        </w:behaviors>
        <w:guid w:val="{0365F3E1-CB17-48E2-BE7F-7636A4302C7B}"/>
      </w:docPartPr>
      <w:docPartBody>
        <w:p w:rsidR="007F193B" w:rsidRDefault="00A31368">
          <w:pPr>
            <w:pStyle w:val="AA986CE0E81F4420B4077F98A57BCD1D"/>
          </w:pPr>
          <w:r w:rsidRPr="00685B4E">
            <w:t>Conduct a personal evaluation to determine why you want to start a business.</w:t>
          </w:r>
        </w:p>
      </w:docPartBody>
    </w:docPart>
    <w:docPart>
      <w:docPartPr>
        <w:name w:val="58984D1ACB304D06AB7380A99DC929BB"/>
        <w:category>
          <w:name w:val="General"/>
          <w:gallery w:val="placeholder"/>
        </w:category>
        <w:types>
          <w:type w:val="bbPlcHdr"/>
        </w:types>
        <w:behaviors>
          <w:behavior w:val="content"/>
        </w:behaviors>
        <w:guid w:val="{BF9AEB4E-03CC-4A73-9B2F-EBA632B7A4BA}"/>
      </w:docPartPr>
      <w:docPartBody>
        <w:p w:rsidR="007F193B" w:rsidRDefault="00A31368">
          <w:pPr>
            <w:pStyle w:val="58984D1ACB304D06AB7380A99DC929BB"/>
          </w:pPr>
          <w:r w:rsidRPr="00685B4E">
            <w:t>What do we do?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368"/>
    <w:rsid w:val="000B1789"/>
    <w:rsid w:val="007F193B"/>
    <w:rsid w:val="00A31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E8E23594D47EEB7B4E5D57CCBE18B">
    <w:name w:val="920E8E23594D47EEB7B4E5D57CCBE18B"/>
  </w:style>
  <w:style w:type="paragraph" w:customStyle="1" w:styleId="AA986CE0E81F4420B4077F98A57BCD1D">
    <w:name w:val="AA986CE0E81F4420B4077F98A57BCD1D"/>
  </w:style>
  <w:style w:type="paragraph" w:customStyle="1" w:styleId="58984D1ACB304D06AB7380A99DC929BB">
    <w:name w:val="58984D1ACB304D06AB7380A99DC929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30">
      <a:dk1>
        <a:sysClr val="windowText" lastClr="000000"/>
      </a:dk1>
      <a:lt1>
        <a:sysClr val="window" lastClr="FFFFFF"/>
      </a:lt1>
      <a:dk2>
        <a:srgbClr val="00292E"/>
      </a:dk2>
      <a:lt2>
        <a:srgbClr val="64B2C1"/>
      </a:lt2>
      <a:accent1>
        <a:srgbClr val="F0CDA1"/>
      </a:accent1>
      <a:accent2>
        <a:srgbClr val="107082"/>
      </a:accent2>
      <a:accent3>
        <a:srgbClr val="054854"/>
      </a:accent3>
      <a:accent4>
        <a:srgbClr val="00AEEF"/>
      </a:accent4>
      <a:accent5>
        <a:srgbClr val="F99927"/>
      </a:accent5>
      <a:accent6>
        <a:srgbClr val="EC7216"/>
      </a:accent6>
      <a:hlink>
        <a:srgbClr val="000000"/>
      </a:hlink>
      <a:folHlink>
        <a:srgbClr val="000000"/>
      </a:folHlink>
    </a:clrScheme>
    <a:fontScheme name="Custom 24">
      <a:majorFont>
        <a:latin typeface="Gill Sans MT"/>
        <a:ea typeface=""/>
        <a:cs typeface=""/>
      </a:majorFont>
      <a:minorFont>
        <a:latin typeface="Arial "/>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2023-09-01T00:00:00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9D665E-9F2B-4523-84BE-A4382ED53113}">
  <ds:schemaRefs>
    <ds:schemaRef ds:uri="http://purl.org/dc/elements/1.1/"/>
    <ds:schemaRef ds:uri="http://schemas.microsoft.com/office/2006/metadata/properties"/>
    <ds:schemaRef ds:uri="http://purl.org/dc/terms/"/>
    <ds:schemaRef ds:uri="http://schemas.openxmlformats.org/package/2006/metadata/core-properties"/>
    <ds:schemaRef ds:uri="16c05727-aa75-4e4a-9b5f-8a80a1165891"/>
    <ds:schemaRef ds:uri="http://schemas.microsoft.com/office/2006/documentManagement/types"/>
    <ds:schemaRef ds:uri="http://schemas.microsoft.com/office/infopath/2007/PartnerControls"/>
    <ds:schemaRef ds:uri="71af3243-3dd4-4a8d-8c0d-dd76da1f02a5"/>
    <ds:schemaRef ds:uri="http://www.w3.org/XML/1998/namespace"/>
    <ds:schemaRef ds:uri="http://purl.org/dc/dcmitype/"/>
  </ds:schemaRefs>
</ds:datastoreItem>
</file>

<file path=customXml/itemProps3.xml><?xml version="1.0" encoding="utf-8"?>
<ds:datastoreItem xmlns:ds="http://schemas.openxmlformats.org/officeDocument/2006/customXml" ds:itemID="{163BC185-8E20-4ACF-97AA-9CAB70B391C8}">
  <ds:schemaRefs>
    <ds:schemaRef ds:uri="http://schemas.microsoft.com/sharepoint/v3/contenttype/forms"/>
  </ds:schemaRefs>
</ds:datastoreItem>
</file>

<file path=customXml/itemProps4.xml><?xml version="1.0" encoding="utf-8"?>
<ds:datastoreItem xmlns:ds="http://schemas.openxmlformats.org/officeDocument/2006/customXml" ds:itemID="{D7E37A00-9097-4418-AAC3-EE764BD19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7190F9-3310-4F59-84D7-805BFA2B6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 business startup checklist</Template>
  <TotalTime>0</TotalTime>
  <Pages>6</Pages>
  <Words>1470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of Students Under 18</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 Students Under 18</dc:title>
  <dc:subject/>
  <dc:creator/>
  <cp:keywords/>
  <dc:description/>
  <cp:lastModifiedBy/>
  <cp:revision>1</cp:revision>
  <dcterms:created xsi:type="dcterms:W3CDTF">2023-08-29T14:17:00Z</dcterms:created>
  <dcterms:modified xsi:type="dcterms:W3CDTF">2023-08-29T14:17:00Z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